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16"/>
      </w:tblGrid>
      <w:tr>
        <w:trPr>
          <w:trHeight w:val="8812" w:hRule="atLeast"/>
        </w:trPr>
        <w:tc>
          <w:tcPr>
            <w:tcW w:w="9016" w:type="dxa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SDK and System Resources of 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B3VDU</w:t>
            </w:r>
          </w:p>
          <w:p>
            <w:pPr>
              <w:pStyle w:val="Title"/>
              <w:rPr>
                <w:rFonts w:ascii="Cambria" w:hAnsi="Cambria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Cambria" w:hAnsi="Cambria"/>
                <w:b/>
                <w:bCs/>
                <w:sz w:val="40"/>
                <w:szCs w:val="40"/>
              </w:rPr>
              <w:t xml:space="preserve">STELS PART NO:  </w:t>
            </w:r>
            <w:r>
              <w:rPr>
                <w:rFonts w:cs="Arial" w:ascii="Cambria" w:hAnsi="Cambria"/>
                <w:b/>
                <w:bCs/>
                <w:sz w:val="40"/>
                <w:szCs w:val="40"/>
                <w:lang w:val="en-SG"/>
              </w:rPr>
              <w:t xml:space="preserve">2200298216 </w:t>
            </w:r>
            <w:r>
              <w:rPr>
                <w:rFonts w:cs="Arial" w:ascii="Cambria" w:hAnsi="Cambria"/>
                <w:b/>
                <w:bCs/>
                <w:sz w:val="40"/>
                <w:szCs w:val="40"/>
              </w:rPr>
              <w:t xml:space="preserve">    </w:t>
            </w:r>
          </w:p>
          <w:p>
            <w:pPr>
              <w:pStyle w:val="Normal"/>
              <w:tabs>
                <w:tab w:val="clear" w:pos="720"/>
                <w:tab w:val="left" w:pos="315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315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315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3150" w:leader="none"/>
              </w:tabs>
              <w:rPr/>
            </w:pPr>
            <w:r>
              <w:rPr/>
            </w:r>
          </w:p>
          <w:p>
            <w:pPr>
              <w:pStyle w:val="Title"/>
              <w:rPr/>
            </w:pPr>
            <w:r>
              <w:rPr/>
            </w:r>
          </w:p>
          <w:p>
            <w:pPr>
              <w:pStyle w:val="Title"/>
              <w:rPr/>
            </w:pPr>
            <w:r>
              <w:rPr/>
            </w:r>
          </w:p>
          <w:p>
            <w:pPr>
              <w:pStyle w:val="Title"/>
              <w:rPr/>
            </w:pPr>
            <w:r>
              <w:rPr/>
            </w:r>
          </w:p>
          <w:p>
            <w:pPr>
              <w:pStyle w:val="Title"/>
              <w:rPr/>
            </w:pPr>
            <w:r>
              <w:rPr/>
            </w:r>
          </w:p>
          <w:p>
            <w:pPr>
              <w:pStyle w:val="Title"/>
              <w:rPr/>
            </w:pPr>
            <w:r>
              <w:rPr/>
            </w:r>
          </w:p>
          <w:p>
            <w:pPr>
              <w:pStyle w:val="Title"/>
              <w:rPr/>
            </w:pPr>
            <w:r>
              <w:rPr/>
            </w:r>
          </w:p>
          <w:p>
            <w:pPr>
              <w:pStyle w:val="Title"/>
              <w:rPr/>
            </w:pPr>
            <w:r>
              <w:rPr/>
            </w:r>
          </w:p>
          <w:p>
            <w:pPr>
              <w:pStyle w:val="Title"/>
              <w:spacing w:lineRule="auto" w:line="360" w:before="120" w:after="120"/>
              <w:jc w:val="center"/>
              <w:rPr/>
            </w:pPr>
            <w:r>
              <w:rPr/>
            </w:r>
            <w:bookmarkStart w:id="0" w:name="_Hlk108897080"/>
            <w:bookmarkStart w:id="1" w:name="_Hlk108897080"/>
            <w:bookmarkEnd w:id="1"/>
          </w:p>
        </w:tc>
      </w:tr>
    </w:tbl>
    <w:p>
      <w:pPr>
        <w:pStyle w:val="Title"/>
        <w:jc w:val="left"/>
        <w:rPr>
          <w:rFonts w:ascii="Cambria" w:hAnsi="Cambria" w:cs="Arial"/>
          <w:b/>
          <w:b/>
          <w:bCs/>
          <w:sz w:val="28"/>
          <w:szCs w:val="28"/>
          <w:u w:val="single"/>
        </w:rPr>
      </w:pPr>
      <w:r>
        <w:rPr>
          <w:rFonts w:cs="Arial" w:ascii="Cambria" w:hAnsi="Cambria"/>
          <w:b/>
          <w:bCs/>
          <w:sz w:val="28"/>
          <w:szCs w:val="28"/>
          <w:u w:val="single"/>
        </w:rPr>
      </w:r>
    </w:p>
    <w:p>
      <w:pPr>
        <w:pStyle w:val="Title"/>
        <w:jc w:val="left"/>
        <w:rPr>
          <w:rFonts w:ascii="Cambria" w:hAnsi="Cambria" w:cs="Arial"/>
          <w:b/>
          <w:b/>
          <w:bCs/>
          <w:sz w:val="28"/>
          <w:szCs w:val="28"/>
          <w:u w:val="single"/>
        </w:rPr>
      </w:pPr>
      <w:r>
        <w:rPr>
          <w:rFonts w:cs="Arial" w:ascii="Cambria" w:hAnsi="Cambria"/>
          <w:b/>
          <w:bCs/>
          <w:sz w:val="28"/>
          <w:szCs w:val="28"/>
          <w:u w:val="single"/>
        </w:rPr>
        <w:t>Change Index.</w:t>
      </w:r>
    </w:p>
    <w:tbl>
      <w:tblPr>
        <w:tblpPr w:bottomFromText="0" w:horzAnchor="margin" w:leftFromText="180" w:rightFromText="180" w:tblpX="0" w:tblpY="-13" w:topFromText="0" w:vertAnchor="text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47"/>
        <w:gridCol w:w="1661"/>
        <w:gridCol w:w="3619"/>
        <w:gridCol w:w="1498"/>
        <w:gridCol w:w="1501"/>
      </w:tblGrid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Index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Date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Amendment contents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Version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Person</w:t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08 July2022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First Copy for release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1.0.1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  <w:t>Chen Yong</w:t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7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7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>
          <w:trHeight w:val="378" w:hRule="atLeast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"/>
            <w:rPr/>
          </w:pPr>
          <w:r>
            <w:rPr>
              <w:b/>
              <w:bCs/>
              <w:color w:val="1F3864" w:themeColor="accent1" w:themeShade="80"/>
              <w:sz w:val="28"/>
              <w:szCs w:val="28"/>
            </w:rPr>
            <w:t>Table of Contents</w:t>
          </w:r>
        </w:p>
        <w:p>
          <w:pPr>
            <w:pStyle w:val="Normal"/>
            <w:rPr/>
          </w:pPr>
          <w:r>
            <w:rPr/>
          </w:r>
        </w:p>
        <w:p>
          <w:pPr>
            <w:pStyle w:val="Contents1"/>
            <w:rPr>
              <w:rFonts w:ascii="Calibri" w:hAnsi="Calibri" w:eastAsia="等线" w:asciiTheme="minorHAnsi" w:eastAsiaTheme="minorEastAsia" w:hAnsiTheme="minorHAnsi"/>
              <w:b w:val="false"/>
              <w:b w:val="false"/>
              <w:bCs w:val="false"/>
              <w:lang w:eastAsia="zh-CN" w:bidi="ta-IN"/>
            </w:rPr>
          </w:pPr>
          <w:r>
            <w:fldChar w:fldCharType="begin"/>
          </w:r>
          <w:r>
            <w:rPr>
              <w:webHidden/>
              <w:rStyle w:val="IndexLink"/>
            </w:rPr>
            <w:instrText> TOC \z \o "1-3" \u \h</w:instrText>
          </w:r>
          <w:r>
            <w:rPr>
              <w:webHidden/>
              <w:rStyle w:val="IndexLink"/>
            </w:rPr>
            <w:fldChar w:fldCharType="separate"/>
          </w:r>
          <w:hyperlink w:anchor="_Toc108971434">
            <w:r>
              <w:rPr>
                <w:webHidden/>
                <w:rStyle w:val="IndexLink"/>
              </w:rPr>
              <w:t>1   Scope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_Toc108971434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rPr>
              <w:rFonts w:ascii="Calibri" w:hAnsi="Calibri" w:eastAsia="等线" w:asciiTheme="minorHAnsi" w:eastAsiaTheme="minorEastAsia" w:hAnsiTheme="minorHAnsi"/>
              <w:b w:val="false"/>
              <w:b w:val="false"/>
              <w:bCs w:val="false"/>
              <w:lang w:eastAsia="zh-CN" w:bidi="ta-IN"/>
            </w:rPr>
          </w:pPr>
          <w:hyperlink w:anchor="_Toc108971435">
            <w:r>
              <w:rPr>
                <w:webHidden/>
                <w:rStyle w:val="IndexLink"/>
              </w:rPr>
              <w:t>2   System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_Toc108971435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rPr>
              <w:rFonts w:ascii="Calibri" w:hAnsi="Calibri" w:eastAsia="等线" w:asciiTheme="minorHAnsi" w:eastAsiaTheme="minorEastAsia" w:hAnsiTheme="minorHAnsi"/>
              <w:b w:val="false"/>
              <w:b w:val="false"/>
              <w:bCs w:val="false"/>
              <w:lang w:eastAsia="zh-CN" w:bidi="ta-IN"/>
            </w:rPr>
          </w:pPr>
          <w:hyperlink w:anchor="_Toc108971436">
            <w:r>
              <w:rPr>
                <w:webHidden/>
                <w:rStyle w:val="IndexLink"/>
              </w:rPr>
              <w:t>3   Environment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_Toc108971436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71437">
            <w:r>
              <w:rPr>
                <w:webHidden/>
                <w:rStyle w:val="IndexLink"/>
              </w:rPr>
              <w:t>3.1 VDU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_Toc108971437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71438">
            <w:r>
              <w:rPr>
                <w:webHidden/>
                <w:rStyle w:val="IndexLink"/>
              </w:rPr>
              <w:t>3.2 Programming computer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_Toc108971438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rPr>
              <w:rFonts w:ascii="Calibri" w:hAnsi="Calibri" w:eastAsia="等线" w:asciiTheme="minorHAnsi" w:eastAsiaTheme="minorEastAsia" w:hAnsiTheme="minorHAnsi"/>
              <w:b w:val="false"/>
              <w:b w:val="false"/>
              <w:bCs w:val="false"/>
              <w:lang w:eastAsia="zh-CN" w:bidi="ta-IN"/>
            </w:rPr>
          </w:pPr>
          <w:hyperlink w:anchor="_Toc108971439">
            <w:r>
              <w:rPr>
                <w:webHidden/>
                <w:rStyle w:val="IndexLink"/>
              </w:rPr>
              <w:t>4   B3VDU system resources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_Toc108971439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71440">
            <w:r>
              <w:rPr>
                <w:webHidden/>
                <w:rStyle w:val="IndexLink"/>
              </w:rPr>
              <w:t>4.1 External interface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_Toc108971440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71441">
            <w:r>
              <w:rPr>
                <w:webHidden/>
                <w:rStyle w:val="IndexLink"/>
              </w:rPr>
              <w:t>4.1.1 LCD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_Toc108971441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71442">
            <w:r>
              <w:rPr>
                <w:webHidden/>
                <w:rStyle w:val="IndexLink"/>
              </w:rPr>
              <w:t>4.1.2 UART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_Toc108971442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71443">
            <w:r>
              <w:rPr>
                <w:webHidden/>
                <w:rStyle w:val="IndexLink"/>
              </w:rPr>
              <w:t>4.1.3 Ethernet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_Toc108971443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71444">
            <w:r>
              <w:rPr>
                <w:webHidden/>
                <w:rStyle w:val="IndexLink"/>
              </w:rPr>
              <w:t>4.1.4Keypad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_Toc108971444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71445">
            <w:r>
              <w:rPr>
                <w:webHidden/>
                <w:rStyle w:val="IndexLink"/>
              </w:rPr>
              <w:t>4.1.5 SDI Input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_Toc108971445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71446">
            <w:r>
              <w:rPr>
                <w:webHidden/>
                <w:rStyle w:val="IndexLink"/>
              </w:rPr>
              <w:t>4.1.6 CAN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_Toc108971446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71447">
            <w:r>
              <w:rPr>
                <w:webHidden/>
                <w:rStyle w:val="IndexLink"/>
              </w:rPr>
              <w:t>4.2 Internal Interface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_Toc108971447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71448">
            <w:r>
              <w:rPr>
                <w:webHidden/>
                <w:rStyle w:val="IndexLink"/>
              </w:rPr>
              <w:t>4.2.1 I2C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_Toc108971448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71449">
            <w:r>
              <w:rPr>
                <w:webHidden/>
                <w:rStyle w:val="IndexLink"/>
              </w:rPr>
              <w:t>4.2.2 Video Registers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_Toc108971449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71450">
            <w:r>
              <w:rPr>
                <w:webHidden/>
                <w:rStyle w:val="IndexLink"/>
              </w:rPr>
              <w:t>4.2.3 OSD Memory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_Toc108971450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71451">
            <w:r>
              <w:rPr>
                <w:webHidden/>
                <w:rStyle w:val="IndexLink"/>
              </w:rPr>
              <w:t xml:space="preserve">4.2.4 </w:t>
            </w:r>
            <w:r>
              <w:rPr>
                <w:rStyle w:val="IndexLink"/>
                <w:lang w:val="en"/>
              </w:rPr>
              <w:t>iio sensor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_Toc108971451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71452">
            <w:r>
              <w:rPr>
                <w:webHidden/>
                <w:rStyle w:val="IndexLink"/>
              </w:rPr>
              <w:t>4.2.5 Watchdog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_Toc108971452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1"/>
            <w:rPr>
              <w:rFonts w:ascii="Calibri" w:hAnsi="Calibri" w:eastAsia="等线" w:asciiTheme="minorHAnsi" w:eastAsiaTheme="minorEastAsia" w:hAnsiTheme="minorHAnsi"/>
              <w:b w:val="false"/>
              <w:b w:val="false"/>
              <w:bCs w:val="false"/>
              <w:lang w:eastAsia="zh-CN" w:bidi="ta-IN"/>
            </w:rPr>
          </w:pPr>
          <w:hyperlink w:anchor="_Toc108971453">
            <w:r>
              <w:rPr>
                <w:webHidden/>
                <w:rStyle w:val="IndexLink"/>
              </w:rPr>
              <w:t>5   Programming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_Toc108971453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2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71454">
            <w:r>
              <w:rPr>
                <w:webHidden/>
                <w:rStyle w:val="IndexLink"/>
              </w:rPr>
              <w:t>5.1 A simple firmware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_Toc108971454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71455">
            <w:r>
              <w:rPr>
                <w:webHidden/>
                <w:rStyle w:val="IndexLink"/>
              </w:rPr>
              <w:t>5.1.1 Edit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_Toc108971455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71456">
            <w:r>
              <w:rPr>
                <w:webHidden/>
                <w:rStyle w:val="IndexLink"/>
              </w:rPr>
              <w:t>5.1.2 Compile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_Toc108971456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Contents3"/>
            <w:tabs>
              <w:tab w:val="clear" w:pos="720"/>
              <w:tab w:val="right" w:pos="9016" w:leader="dot"/>
            </w:tabs>
            <w:rPr>
              <w:rFonts w:ascii="Calibri" w:hAnsi="Calibri" w:eastAsia="等线" w:asciiTheme="minorHAnsi" w:eastAsiaTheme="minorEastAsia" w:hAnsiTheme="minorHAnsi"/>
              <w:lang w:eastAsia="zh-CN" w:bidi="ta-IN"/>
            </w:rPr>
          </w:pPr>
          <w:hyperlink w:anchor="_Toc108971457">
            <w:r>
              <w:rPr>
                <w:webHidden/>
                <w:rStyle w:val="IndexLink"/>
              </w:rPr>
              <w:t>5.1.3 Run firmware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_Toc108971457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/>
      </w:pPr>
      <w:bookmarkStart w:id="2" w:name="_Hlk108895018"/>
      <w:bookmarkStart w:id="3" w:name="_Toc108971434"/>
      <w:bookmarkStart w:id="4" w:name="_Toc989338376"/>
      <w:bookmarkStart w:id="5" w:name="_Toc1210113647"/>
      <w:bookmarkStart w:id="6" w:name="_Toc379570704"/>
      <w:bookmarkEnd w:id="2"/>
      <w:r>
        <w:rPr/>
        <w:t>1   Scope</w:t>
      </w:r>
      <w:bookmarkEnd w:id="3"/>
      <w:bookmarkEnd w:id="4"/>
      <w:bookmarkEnd w:id="5"/>
      <w:bookmarkEnd w:id="6"/>
    </w:p>
    <w:p>
      <w:pPr>
        <w:pStyle w:val="Normal"/>
        <w:spacing w:lineRule="auto" w:line="360"/>
        <w:ind w:left="720" w:hanging="0"/>
        <w:rPr/>
      </w:pPr>
      <w:bookmarkStart w:id="7" w:name="_Hlk109072127"/>
      <w:r>
        <w:rPr/>
        <w:t xml:space="preserve">This document stipulates programming and system resources setup procedures for Video Display Unit (abbreviated as VDU B3 here after). This document will be used as a guideline to system resources and programming of VDU B3 in according to the technical specification requirements. </w:t>
      </w:r>
      <w:bookmarkEnd w:id="7"/>
    </w:p>
    <w:p>
      <w:pPr>
        <w:pStyle w:val="Normal"/>
        <w:rPr/>
      </w:pPr>
      <w:r>
        <w:rPr/>
      </w:r>
    </w:p>
    <w:p>
      <w:pPr>
        <w:pStyle w:val="Heading1"/>
        <w:rPr/>
      </w:pPr>
      <w:bookmarkStart w:id="8" w:name="_Hlk108895018"/>
      <w:bookmarkStart w:id="9" w:name="__RefHeading__67_353707614"/>
      <w:bookmarkStart w:id="10" w:name="_Toc108971435"/>
      <w:bookmarkEnd w:id="8"/>
      <w:bookmarkEnd w:id="9"/>
      <w:r>
        <w:rPr/>
        <w:t>2   System</w:t>
      </w:r>
      <w:bookmarkEnd w:id="10"/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150995" cy="48221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95" cy="482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TextBody"/>
        <w:ind w:left="720" w:hanging="0"/>
        <w:rPr>
          <w:rFonts w:ascii="Cambria" w:hAnsi="Cambria"/>
        </w:rPr>
      </w:pPr>
      <w:r>
        <w:rPr>
          <w:rFonts w:ascii="Cambria" w:hAnsi="Cambria"/>
        </w:rPr>
        <w:t>Figure is the full system physical connection . The devices and linking for programming are in the dotted line box.</w:t>
      </w:r>
    </w:p>
    <w:p>
      <w:pPr>
        <w:pStyle w:val="Heading1"/>
        <w:rPr/>
      </w:pPr>
      <w:bookmarkStart w:id="11" w:name="_Toc108971436"/>
      <w:r>
        <w:rPr/>
        <w:t>3   Environment</w:t>
      </w:r>
      <w:bookmarkEnd w:id="11"/>
    </w:p>
    <w:p>
      <w:pPr>
        <w:pStyle w:val="Heading2"/>
        <w:rPr>
          <w:sz w:val="26"/>
          <w:szCs w:val="26"/>
        </w:rPr>
      </w:pPr>
      <w:bookmarkStart w:id="12" w:name="_Toc108971437"/>
      <w:r>
        <w:rPr>
          <w:sz w:val="26"/>
          <w:szCs w:val="26"/>
        </w:rPr>
        <w:t>3.1 VDU</w:t>
      </w:r>
      <w:bookmarkEnd w:id="12"/>
    </w:p>
    <w:p>
      <w:pPr>
        <w:pStyle w:val="TextBody"/>
        <w:ind w:left="851" w:hanging="0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>
        <w:rPr>
          <w:rFonts w:ascii="Cambria" w:hAnsi="Cambria"/>
        </w:rPr>
        <w:t>Default setting:</w:t>
      </w:r>
    </w:p>
    <w:p>
      <w:pPr>
        <w:pStyle w:val="TextBody"/>
        <w:widowControl/>
        <w:numPr>
          <w:ilvl w:val="0"/>
          <w:numId w:val="2"/>
        </w:numPr>
        <w:tabs>
          <w:tab w:val="clear" w:pos="720"/>
        </w:tabs>
        <w:suppressAutoHyphens w:val="true"/>
        <w:spacing w:lineRule="auto" w:line="276" w:before="0" w:after="140"/>
        <w:ind w:left="1373" w:hanging="261"/>
        <w:jc w:val="left"/>
        <w:textAlignment w:val="auto"/>
        <w:rPr>
          <w:rFonts w:ascii="Cambria" w:hAnsi="Cambria"/>
        </w:rPr>
      </w:pPr>
      <w:r>
        <w:rPr>
          <w:rFonts w:ascii="Cambria" w:hAnsi="Cambria"/>
        </w:rPr>
        <w:t>static IP (192.168.9.115)</w:t>
      </w:r>
    </w:p>
    <w:p>
      <w:pPr>
        <w:pStyle w:val="TextBody"/>
        <w:widowControl/>
        <w:numPr>
          <w:ilvl w:val="0"/>
          <w:numId w:val="3"/>
        </w:numPr>
        <w:tabs>
          <w:tab w:val="clear" w:pos="720"/>
          <w:tab w:val="left" w:pos="1472" w:leader="none"/>
        </w:tabs>
        <w:suppressAutoHyphens w:val="true"/>
        <w:spacing w:lineRule="auto" w:line="276" w:before="0" w:after="140"/>
        <w:ind w:left="1373" w:hanging="261"/>
        <w:jc w:val="left"/>
        <w:textAlignment w:val="auto"/>
        <w:rPr>
          <w:rFonts w:ascii="Cambria" w:hAnsi="Cambria"/>
        </w:rPr>
      </w:pPr>
      <w:r>
        <w:rPr>
          <w:rFonts w:ascii="Cambria" w:hAnsi="Cambria"/>
        </w:rPr>
        <w:t>username: root</w:t>
      </w:r>
    </w:p>
    <w:p>
      <w:pPr>
        <w:pStyle w:val="TextBody"/>
        <w:widowControl/>
        <w:numPr>
          <w:ilvl w:val="0"/>
          <w:numId w:val="3"/>
        </w:numPr>
        <w:tabs>
          <w:tab w:val="clear" w:pos="720"/>
          <w:tab w:val="left" w:pos="1472" w:leader="none"/>
        </w:tabs>
        <w:suppressAutoHyphens w:val="true"/>
        <w:spacing w:lineRule="auto" w:line="276" w:before="0" w:after="140"/>
        <w:ind w:left="1373" w:hanging="261"/>
        <w:jc w:val="left"/>
        <w:textAlignment w:val="auto"/>
        <w:rPr>
          <w:rFonts w:ascii="Cambria" w:hAnsi="Cambria"/>
        </w:rPr>
      </w:pPr>
      <w:r>
        <w:rPr>
          <w:rFonts w:ascii="Cambria" w:hAnsi="Cambria"/>
        </w:rPr>
        <w:t>password: root</w:t>
      </w:r>
    </w:p>
    <w:p>
      <w:pPr>
        <w:pStyle w:val="TextBody"/>
        <w:ind w:left="1112" w:hanging="0"/>
        <w:rPr>
          <w:rFonts w:ascii="Cambria" w:hAnsi="Cambria"/>
        </w:rPr>
      </w:pPr>
      <w:r>
        <w:rPr>
          <w:rFonts w:ascii="Cambria" w:hAnsi="Cambria"/>
        </w:rPr>
        <w:t>The sftp client software will be used for upload and download the files to the VDU.</w:t>
      </w:r>
    </w:p>
    <w:p>
      <w:pPr>
        <w:pStyle w:val="TextBody"/>
        <w:ind w:left="1112" w:hanging="0"/>
        <w:rPr>
          <w:rFonts w:ascii="Cambria" w:hAnsi="Cambria"/>
        </w:rPr>
      </w:pPr>
      <w:r>
        <w:rPr>
          <w:rFonts w:ascii="Cambria" w:hAnsi="Cambria"/>
        </w:rPr>
        <w:t>The “Tera Team” test software to control the VDU with the serial port debug application.</w:t>
      </w:r>
    </w:p>
    <w:p>
      <w:pPr>
        <w:pStyle w:val="TextBody"/>
        <w:ind w:left="32" w:hanging="0"/>
        <w:rPr>
          <w:rFonts w:ascii="Cambria" w:hAnsi="Cambria"/>
        </w:rPr>
      </w:pPr>
      <w:r>
        <w:rPr>
          <w:rFonts w:ascii="Cambria" w:hAnsi="Cambria"/>
        </w:rPr>
        <w:t xml:space="preserve">                       </w:t>
      </w:r>
      <w:r>
        <w:rPr>
          <w:rFonts w:ascii="Cambria" w:hAnsi="Cambria"/>
        </w:rPr>
        <w:t xml:space="preserve">The user also can log in and control the VDU with putty or ssh. </w:t>
      </w:r>
    </w:p>
    <w:p>
      <w:pPr>
        <w:pStyle w:val="Heading2"/>
        <w:rPr>
          <w:sz w:val="26"/>
          <w:szCs w:val="26"/>
        </w:rPr>
      </w:pPr>
      <w:bookmarkStart w:id="13" w:name="__RefHeading___Toc1671_3499696116"/>
      <w:bookmarkStart w:id="14" w:name="_Toc108971438"/>
      <w:bookmarkEnd w:id="13"/>
      <w:r>
        <w:rPr>
          <w:sz w:val="26"/>
          <w:szCs w:val="26"/>
        </w:rPr>
        <w:t>3.2 Programming computer</w:t>
      </w:r>
      <w:bookmarkEnd w:id="14"/>
    </w:p>
    <w:p>
      <w:pPr>
        <w:pStyle w:val="TextBody"/>
        <w:widowControl/>
        <w:numPr>
          <w:ilvl w:val="0"/>
          <w:numId w:val="4"/>
        </w:numPr>
        <w:tabs>
          <w:tab w:val="clear" w:pos="720"/>
        </w:tabs>
        <w:suppressAutoHyphens w:val="true"/>
        <w:spacing w:lineRule="auto" w:line="276" w:before="0" w:after="140"/>
        <w:ind w:left="1418" w:right="-472" w:hanging="284"/>
        <w:jc w:val="left"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This computer is for programming the software for the VDU. The Ubuntu (20.04) is required and verified to work. </w:t>
      </w:r>
    </w:p>
    <w:p>
      <w:pPr>
        <w:pStyle w:val="TextBody"/>
        <w:widowControl/>
        <w:numPr>
          <w:ilvl w:val="0"/>
          <w:numId w:val="4"/>
        </w:numPr>
        <w:tabs>
          <w:tab w:val="clear" w:pos="720"/>
        </w:tabs>
        <w:suppressAutoHyphens w:val="true"/>
        <w:spacing w:lineRule="auto" w:line="276" w:before="0" w:after="140"/>
        <w:ind w:left="1418" w:right="-472" w:hanging="284"/>
        <w:jc w:val="left"/>
        <w:textAlignment w:val="auto"/>
        <w:rPr>
          <w:rFonts w:ascii="Cambria" w:hAnsi="Cambria"/>
        </w:rPr>
      </w:pPr>
      <w:r>
        <w:rPr>
          <w:rFonts w:ascii="Cambria" w:hAnsi="Cambria"/>
        </w:rPr>
        <w:t>This computer has the same subnet IP address with the VDU.</w:t>
      </w:r>
    </w:p>
    <w:p>
      <w:pPr>
        <w:pStyle w:val="TextBody"/>
        <w:widowControl/>
        <w:numPr>
          <w:ilvl w:val="0"/>
          <w:numId w:val="4"/>
        </w:numPr>
        <w:tabs>
          <w:tab w:val="clear" w:pos="720"/>
        </w:tabs>
        <w:suppressAutoHyphens w:val="true"/>
        <w:spacing w:lineRule="auto" w:line="276" w:before="0" w:after="140"/>
        <w:ind w:left="1418" w:right="-472" w:hanging="284"/>
        <w:jc w:val="left"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The user need install the requirement software eg Filezilla (sftp client), GTKTerm (serial debug) or ssh for downloading, uploading and debugging the VDU files. </w:t>
      </w:r>
    </w:p>
    <w:p>
      <w:pPr>
        <w:pStyle w:val="TextBody"/>
        <w:widowControl/>
        <w:numPr>
          <w:ilvl w:val="0"/>
          <w:numId w:val="4"/>
        </w:numPr>
        <w:tabs>
          <w:tab w:val="clear" w:pos="720"/>
        </w:tabs>
        <w:suppressAutoHyphens w:val="true"/>
        <w:spacing w:lineRule="auto" w:line="276" w:before="0" w:after="140"/>
        <w:ind w:left="1418" w:right="-472" w:hanging="284"/>
        <w:jc w:val="left"/>
        <w:textAlignment w:val="auto"/>
        <w:rPr>
          <w:rFonts w:ascii="Cambria" w:hAnsi="Cambria"/>
        </w:rPr>
      </w:pPr>
      <w:r>
        <w:rPr>
          <w:rFonts w:ascii="Cambria" w:hAnsi="Cambria"/>
        </w:rPr>
        <w:t>The user run sdk.sh (from teamone) to install the sdk compiler.</w:t>
      </w:r>
    </w:p>
    <w:p>
      <w:pPr>
        <w:pStyle w:val="TextBody"/>
        <w:widowControl/>
        <w:numPr>
          <w:ilvl w:val="0"/>
          <w:numId w:val="4"/>
        </w:numPr>
        <w:tabs>
          <w:tab w:val="clear" w:pos="720"/>
        </w:tabs>
        <w:suppressAutoHyphens w:val="true"/>
        <w:spacing w:lineRule="auto" w:line="276" w:before="0" w:after="140"/>
        <w:ind w:left="1418" w:right="-472" w:hanging="284"/>
        <w:jc w:val="left"/>
        <w:textAlignment w:val="auto"/>
        <w:rPr>
          <w:rFonts w:ascii="Cambria" w:hAnsi="Cambria"/>
        </w:rPr>
      </w:pPr>
      <w:r>
        <w:rPr>
          <w:rFonts w:ascii="Cambria" w:hAnsi="Cambria"/>
        </w:rPr>
        <w:t>&lt;your-sdk-dir&gt;/environment-setup-cortexa72-cortexa53-xilinx-linux includes the environment setup for the compiler. The user need setup the environment of the compiler based on their SDK requirement.</w:t>
      </w:r>
    </w:p>
    <w:p>
      <w:pPr>
        <w:pStyle w:val="Heading1"/>
        <w:rPr/>
      </w:pPr>
      <w:bookmarkStart w:id="15" w:name="__RefHeading___Toc2357_3499696116"/>
      <w:bookmarkStart w:id="16" w:name="_Toc108971439"/>
      <w:bookmarkEnd w:id="15"/>
      <w:r>
        <w:rPr/>
        <w:t>4   B3VDU system resources</w:t>
      </w:r>
      <w:bookmarkEnd w:id="16"/>
    </w:p>
    <w:p>
      <w:pPr>
        <w:pStyle w:val="Heading2"/>
        <w:rPr>
          <w:sz w:val="26"/>
          <w:szCs w:val="26"/>
        </w:rPr>
      </w:pPr>
      <w:bookmarkStart w:id="17" w:name="__RefHeading___Toc2359_3499696116"/>
      <w:bookmarkStart w:id="18" w:name="_Toc108971440"/>
      <w:bookmarkEnd w:id="17"/>
      <w:r>
        <w:rPr>
          <w:sz w:val="26"/>
          <w:szCs w:val="26"/>
        </w:rPr>
        <w:t>4.1 External interface</w:t>
      </w:r>
      <w:bookmarkEnd w:id="18"/>
    </w:p>
    <w:p>
      <w:pPr>
        <w:pStyle w:val="Heading3"/>
        <w:rPr/>
      </w:pPr>
      <w:bookmarkStart w:id="19" w:name="__RefHeading___Toc2361_3499696116"/>
      <w:bookmarkStart w:id="20" w:name="_Toc108971441"/>
      <w:bookmarkEnd w:id="19"/>
      <w:r>
        <w:rPr/>
        <w:t>4.1.1 LCD</w:t>
      </w:r>
      <w:bookmarkEnd w:id="20"/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  <w:lang w:val="en"/>
        </w:rPr>
        <w:t>LVDS: LCD video data signal.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  <w:lang w:val="en"/>
        </w:rPr>
        <w:t>LCD DIM PWM output: adjust LCD bright.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eastAsia="Noto Sans CJK SC" w:cs="Lohit Devanagari" w:ascii="Cambria" w:hAnsi="Cambria"/>
          <w:i/>
          <w:iCs/>
          <w:sz w:val="24"/>
          <w:szCs w:val="24"/>
          <w:lang w:val="en"/>
        </w:rPr>
        <w:t>output control reference 4.2.2</w:t>
      </w:r>
    </w:p>
    <w:p>
      <w:pPr>
        <w:pStyle w:val="Heading3"/>
        <w:rPr/>
      </w:pPr>
      <w:bookmarkStart w:id="21" w:name="__RefHeading___Toc2363_3499696116"/>
      <w:bookmarkStart w:id="22" w:name="_Toc108971442"/>
      <w:bookmarkEnd w:id="21"/>
      <w:r>
        <w:rPr/>
        <w:t>4.1.2 UART</w:t>
      </w:r>
      <w:bookmarkEnd w:id="22"/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This port is link to the VDU for the VDU switching command.</w:t>
      </w:r>
    </w:p>
    <w:p>
      <w:pPr>
        <w:pStyle w:val="TextBody"/>
        <w:ind w:left="1440" w:hanging="0"/>
        <w:rPr>
          <w:rFonts w:ascii="Cambria" w:hAnsi="Cambria"/>
          <w:i/>
          <w:i/>
          <w:iCs/>
        </w:rPr>
      </w:pPr>
      <w:r>
        <w:rPr>
          <w:rFonts w:ascii="Cambria" w:hAnsi="Cambria"/>
          <w:b/>
          <w:bCs/>
          <w:i/>
          <w:iCs/>
        </w:rPr>
        <w:t>Format</w:t>
      </w:r>
      <w:r>
        <w:rPr>
          <w:rFonts w:ascii="Cambria" w:hAnsi="Cambria"/>
          <w:i/>
          <w:iCs/>
        </w:rPr>
        <w:t xml:space="preserve">: </w:t>
      </w:r>
      <w:r>
        <w:rPr>
          <w:rFonts w:ascii="Cambria" w:hAnsi="Cambria"/>
          <w:b/>
          <w:i/>
          <w:iCs/>
        </w:rPr>
        <w:t>TIA/EIA-422</w:t>
      </w:r>
    </w:p>
    <w:p>
      <w:pPr>
        <w:pStyle w:val="TextBody"/>
        <w:ind w:left="1440" w:hanging="0"/>
        <w:rPr>
          <w:rFonts w:ascii="Cambria" w:hAnsi="Cambria"/>
          <w:i/>
          <w:i/>
          <w:iCs/>
        </w:rPr>
      </w:pPr>
      <w:r>
        <w:rPr>
          <w:rFonts w:ascii="Cambria" w:hAnsi="Cambria"/>
          <w:b/>
          <w:bCs/>
          <w:i/>
          <w:iCs/>
        </w:rPr>
        <w:t>Device name</w:t>
      </w:r>
      <w:r>
        <w:rPr>
          <w:rFonts w:ascii="Cambria" w:hAnsi="Cambria"/>
          <w:i/>
          <w:iCs/>
        </w:rPr>
        <w:t>: /dev/ttySC1</w:t>
      </w:r>
    </w:p>
    <w:p>
      <w:pPr>
        <w:pStyle w:val="TextBody"/>
        <w:ind w:left="1440" w:hanging="0"/>
        <w:rPr>
          <w:rFonts w:ascii="Cambria" w:hAnsi="Cambria"/>
          <w:i/>
          <w:i/>
          <w:iCs/>
        </w:rPr>
      </w:pPr>
      <w:r>
        <w:rPr>
          <w:rFonts w:ascii="Cambria" w:hAnsi="Cambria"/>
          <w:b/>
          <w:bCs/>
          <w:i/>
          <w:iCs/>
        </w:rPr>
        <w:t>working mode</w:t>
      </w:r>
      <w:r>
        <w:rPr>
          <w:rFonts w:ascii="Cambria" w:hAnsi="Cambria"/>
          <w:i/>
          <w:iCs/>
        </w:rPr>
        <w:t xml:space="preserve">: Duplex </w:t>
      </w:r>
    </w:p>
    <w:p>
      <w:pPr>
        <w:pStyle w:val="TextBody"/>
        <w:ind w:left="1440" w:hanging="0"/>
        <w:rPr>
          <w:rFonts w:ascii="Cambria" w:hAnsi="Cambria"/>
          <w:i/>
          <w:i/>
          <w:iCs/>
        </w:rPr>
      </w:pPr>
      <w:r>
        <w:rPr>
          <w:rFonts w:eastAsia="Noto Sans CJK SC" w:cs="Lohit Devanagari" w:ascii="Cambria" w:hAnsi="Cambria"/>
          <w:b/>
          <w:bCs/>
          <w:i/>
          <w:iCs/>
          <w:sz w:val="24"/>
          <w:szCs w:val="24"/>
          <w:lang w:val="en"/>
        </w:rPr>
        <w:t>flow control</w:t>
      </w:r>
      <w:r>
        <w:rPr>
          <w:rFonts w:eastAsia="Noto Sans CJK SC" w:cs="Lohit Devanagari" w:ascii="Cambria" w:hAnsi="Cambria"/>
          <w:i/>
          <w:iCs/>
          <w:sz w:val="24"/>
          <w:szCs w:val="24"/>
          <w:lang w:val="en"/>
        </w:rPr>
        <w:t>: no</w:t>
      </w:r>
    </w:p>
    <w:p>
      <w:pPr>
        <w:pStyle w:val="Heading3"/>
        <w:rPr/>
      </w:pPr>
      <w:bookmarkStart w:id="23" w:name="__RefHeading___Toc2365_3499696116"/>
      <w:bookmarkStart w:id="24" w:name="_Toc108971443"/>
      <w:bookmarkEnd w:id="23"/>
      <w:r>
        <w:rPr/>
        <w:t>4.1.3 Ethernet</w:t>
      </w:r>
      <w:bookmarkEnd w:id="24"/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1</w:t>
      </w:r>
      <w:r>
        <w:rPr>
          <w:rFonts w:ascii="Cambria" w:hAnsi="Cambria"/>
          <w:b/>
          <w:bCs/>
        </w:rPr>
        <w:t>0/100/1000 BASE-T</w:t>
      </w:r>
    </w:p>
    <w:p>
      <w:pPr>
        <w:pStyle w:val="Heading3"/>
        <w:rPr/>
      </w:pPr>
      <w:bookmarkStart w:id="25" w:name="__RefHeading___Toc2369_3499696116"/>
      <w:bookmarkStart w:id="26" w:name="_Toc108971444"/>
      <w:bookmarkEnd w:id="25"/>
      <w:r>
        <w:rPr/>
        <w:t>4.1.4Keypad</w:t>
      </w:r>
      <w:bookmarkEnd w:id="26"/>
    </w:p>
    <w:tbl>
      <w:tblPr>
        <w:tblW w:w="7654" w:type="dxa"/>
        <w:jc w:val="left"/>
        <w:tblInd w:w="1415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1559"/>
        <w:gridCol w:w="1700"/>
        <w:gridCol w:w="1276"/>
        <w:gridCol w:w="1559"/>
        <w:gridCol w:w="1560"/>
      </w:tblGrid>
      <w:tr>
        <w:trPr/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 No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Gpio port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 name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Linux code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KEY_DIN_1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&lt;axi_gpio_0 0&gt;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KEY_1(2)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Trailer ?</w:t>
            </w:r>
          </w:p>
        </w:tc>
      </w:tr>
      <w:tr>
        <w:trPr/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KEY_DIN_2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&lt;axi_gpio_0 1&gt;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KEY_2(3)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Reverse Gear</w:t>
            </w:r>
          </w:p>
        </w:tc>
      </w:tr>
      <w:tr>
        <w:trPr/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KEY_DIN_3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&lt;axi_gpio_0 2&gt;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KEY_3(4)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Forward Gear</w:t>
            </w:r>
          </w:p>
        </w:tc>
      </w:tr>
      <w:tr>
        <w:trPr/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KEY_DIN_4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&lt;axi_gpio_0 3&gt;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KEY_4(5)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TBD</w:t>
            </w:r>
          </w:p>
        </w:tc>
      </w:tr>
      <w:tr>
        <w:trPr/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KEY_DIN_5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&lt;axi_gpio_0 4&gt;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KEY_5(6)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TBD</w:t>
            </w:r>
          </w:p>
        </w:tc>
      </w:tr>
      <w:tr>
        <w:trPr/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KEY_DIN_6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&lt;axi_gpio_0 5&gt;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KEY_6(7)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TBD</w:t>
            </w:r>
          </w:p>
        </w:tc>
      </w:tr>
      <w:tr>
        <w:trPr/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KEY_DIN_7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&lt;axi_gpio_0 6&gt;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KEY_7(8)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TBD</w:t>
            </w:r>
          </w:p>
        </w:tc>
      </w:tr>
      <w:tr>
        <w:trPr/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KEY_DIN_8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&lt;axi_gpio_0 7&gt;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KEY_8(9)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TBD</w:t>
            </w:r>
          </w:p>
        </w:tc>
      </w:tr>
    </w:tbl>
    <w:p>
      <w:pPr>
        <w:pStyle w:val="Heading3"/>
        <w:rPr/>
      </w:pPr>
      <w:bookmarkStart w:id="27" w:name="__RefHeading___Toc2371_3499696116"/>
      <w:bookmarkStart w:id="28" w:name="_Toc108971445"/>
      <w:bookmarkEnd w:id="27"/>
      <w:r>
        <w:rPr/>
        <w:t>4.1.5 SDI Input</w:t>
      </w:r>
      <w:bookmarkEnd w:id="28"/>
      <w:r>
        <w:rPr/>
        <w:t xml:space="preserve"> </w:t>
      </w:r>
    </w:p>
    <w:p>
      <w:pPr>
        <w:pStyle w:val="Normal"/>
        <w:ind w:left="1276" w:hanging="0"/>
        <w:rPr/>
      </w:pPr>
      <w:r>
        <w:rPr>
          <w:lang w:val="en"/>
        </w:rPr>
        <w:t xml:space="preserve">     </w:t>
      </w:r>
      <w:r>
        <w:rPr>
          <w:lang w:val="en"/>
        </w:rPr>
        <w:t>control reference 4.2.2</w:t>
      </w:r>
    </w:p>
    <w:p>
      <w:pPr>
        <w:pStyle w:val="Heading3"/>
        <w:rPr/>
      </w:pPr>
      <w:bookmarkStart w:id="29" w:name="_Toc108971446"/>
      <w:r>
        <w:rPr/>
        <w:t>4.1.6 CAN</w:t>
      </w:r>
      <w:bookmarkEnd w:id="29"/>
    </w:p>
    <w:p>
      <w:pPr>
        <w:pStyle w:val="TextBody"/>
        <w:ind w:left="1560" w:hanging="0"/>
        <w:rPr>
          <w:rFonts w:ascii="Cambria" w:hAnsi="Cambria"/>
        </w:rPr>
      </w:pPr>
      <w:r>
        <w:rPr>
          <w:rFonts w:eastAsia="Noto Sans CJK SC" w:cs="Lohit Devanagari" w:ascii="Cambria" w:hAnsi="Cambria"/>
          <w:i/>
          <w:iCs/>
          <w:sz w:val="24"/>
          <w:szCs w:val="24"/>
          <w:lang w:val="en"/>
        </w:rPr>
        <w:t>Ifname: can0</w:t>
      </w:r>
    </w:p>
    <w:p>
      <w:pPr>
        <w:pStyle w:val="TextBody"/>
        <w:ind w:left="1560" w:hanging="0"/>
        <w:rPr>
          <w:rFonts w:ascii="Cambria" w:hAnsi="Cambria"/>
        </w:rPr>
      </w:pPr>
      <w:r>
        <w:rPr>
          <w:rFonts w:eastAsia="Noto Sans CJK SC" w:cs="Lohit Devanagari" w:ascii="Cambria" w:hAnsi="Cambria"/>
          <w:i/>
          <w:iCs/>
          <w:sz w:val="24"/>
          <w:szCs w:val="24"/>
          <w:lang w:val="en"/>
        </w:rPr>
        <w:t>Spare device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rPr/>
      </w:pPr>
      <w:bookmarkStart w:id="30" w:name="__RefHeading___Toc2373_3499696116"/>
      <w:bookmarkStart w:id="31" w:name="_Toc108971447"/>
      <w:bookmarkEnd w:id="30"/>
      <w:r>
        <w:rPr/>
        <w:t>4.2 Internal Interface</w:t>
      </w:r>
      <w:bookmarkEnd w:id="31"/>
    </w:p>
    <w:p>
      <w:pPr>
        <w:pStyle w:val="Heading3"/>
        <w:rPr/>
      </w:pPr>
      <w:bookmarkStart w:id="32" w:name="__RefHeading___Toc2381_3499696116"/>
      <w:bookmarkStart w:id="33" w:name="_Toc108971448"/>
      <w:bookmarkEnd w:id="32"/>
      <w:r>
        <w:rPr/>
        <w:t>4.2.1 I2C</w:t>
      </w:r>
      <w:bookmarkEnd w:id="33"/>
    </w:p>
    <w:p>
      <w:pPr>
        <w:pStyle w:val="TextBody"/>
        <w:ind w:left="1560" w:hanging="0"/>
        <w:rPr>
          <w:rFonts w:ascii="Cambria" w:hAnsi="Cambria"/>
        </w:rPr>
      </w:pPr>
      <w:r>
        <w:rPr>
          <w:rFonts w:ascii="Cambria" w:hAnsi="Cambria"/>
          <w:b/>
          <w:bCs/>
          <w:lang w:val="en"/>
        </w:rPr>
        <w:t>device name</w:t>
      </w:r>
      <w:r>
        <w:rPr>
          <w:rFonts w:ascii="Cambria" w:hAnsi="Cambria"/>
          <w:lang w:val="en"/>
        </w:rPr>
        <w:t>: /</w:t>
      </w:r>
      <w:r>
        <w:rPr>
          <w:rFonts w:ascii="Cambria" w:hAnsi="Cambria"/>
          <w:i/>
          <w:iCs/>
          <w:lang w:val="en"/>
        </w:rPr>
        <w:t>dev</w:t>
      </w:r>
      <w:r>
        <w:rPr>
          <w:rFonts w:ascii="Cambria" w:hAnsi="Cambria"/>
          <w:lang w:val="en"/>
        </w:rPr>
        <w:t>/i2c-0</w:t>
      </w:r>
    </w:p>
    <w:p>
      <w:pPr>
        <w:pStyle w:val="TextBody"/>
        <w:ind w:left="1560" w:hanging="0"/>
        <w:rPr>
          <w:rFonts w:ascii="Cambria" w:hAnsi="Cambria"/>
        </w:rPr>
      </w:pPr>
      <w:r>
        <w:rPr>
          <w:rFonts w:ascii="Cambria" w:hAnsi="Cambria"/>
          <w:b/>
          <w:bCs/>
          <w:lang w:val="en"/>
        </w:rPr>
        <w:t>slave chip</w:t>
      </w:r>
      <w:r>
        <w:rPr>
          <w:rFonts w:ascii="Cambria" w:hAnsi="Cambria"/>
          <w:lang w:val="en"/>
        </w:rPr>
        <w:t xml:space="preserve">: mb85rc256vfp  </w:t>
      </w:r>
      <w:r>
        <w:rPr>
          <w:rFonts w:ascii="Cambria" w:hAnsi="Cambria"/>
          <w:b/>
          <w:bCs/>
          <w:lang w:val="en"/>
        </w:rPr>
        <w:t>slave address</w:t>
      </w:r>
      <w:r>
        <w:rPr>
          <w:rFonts w:ascii="Cambria" w:hAnsi="Cambria"/>
          <w:lang w:val="en"/>
        </w:rPr>
        <w:t>: 0x50</w:t>
      </w:r>
    </w:p>
    <w:p>
      <w:pPr>
        <w:pStyle w:val="TextBody"/>
        <w:ind w:left="1560" w:hanging="0"/>
        <w:rPr>
          <w:rFonts w:ascii="Cambria" w:hAnsi="Cambria"/>
        </w:rPr>
      </w:pPr>
      <w:r>
        <w:rPr>
          <w:rFonts w:ascii="Cambria" w:hAnsi="Cambria"/>
          <w:b/>
          <w:bCs/>
          <w:lang w:val="en"/>
        </w:rPr>
        <w:t>description</w:t>
      </w:r>
      <w:r>
        <w:rPr>
          <w:rFonts w:ascii="Cambria" w:hAnsi="Cambria"/>
          <w:lang w:val="en"/>
        </w:rPr>
        <w:t>: log data storage</w:t>
      </w:r>
    </w:p>
    <w:p>
      <w:pPr>
        <w:pStyle w:val="Heading3"/>
        <w:rPr/>
      </w:pPr>
      <w:bookmarkStart w:id="34" w:name="__RefHeading___Toc2383_3499696116"/>
      <w:bookmarkStart w:id="35" w:name="_Toc108971449"/>
      <w:bookmarkEnd w:id="34"/>
      <w:r>
        <w:rPr/>
        <w:t>4.2.2 Video Registers</w:t>
      </w:r>
      <w:bookmarkEnd w:id="35"/>
    </w:p>
    <w:p>
      <w:pPr>
        <w:pStyle w:val="TextBody"/>
        <w:ind w:left="1560" w:hanging="0"/>
        <w:rPr>
          <w:rFonts w:ascii="Cambria" w:hAnsi="Cambria"/>
        </w:rPr>
      </w:pPr>
      <w:r>
        <w:rPr>
          <w:rFonts w:ascii="Cambria" w:hAnsi="Cambria"/>
          <w:lang w:val="en"/>
        </w:rPr>
        <w:t>Registers Physical address: 0xa0000000</w:t>
      </w:r>
    </w:p>
    <w:p>
      <w:pPr>
        <w:pStyle w:val="TextBody"/>
        <w:ind w:left="1560" w:hanging="0"/>
        <w:rPr>
          <w:rFonts w:ascii="Cambria" w:hAnsi="Cambria"/>
          <w:lang w:val="en"/>
        </w:rPr>
      </w:pPr>
      <w:r>
        <w:rPr>
          <w:rFonts w:ascii="Cambria" w:hAnsi="Cambria"/>
          <w:lang w:val="en"/>
        </w:rPr>
        <w:t xml:space="preserve"> </w:t>
      </w:r>
      <w:r>
        <w:rPr>
          <w:rFonts w:ascii="Cambria" w:hAnsi="Cambria"/>
          <w:lang w:val="en"/>
        </w:rPr>
        <w:t>Registers Physical size: 0x2000</w:t>
      </w:r>
    </w:p>
    <w:p>
      <w:pPr>
        <w:pStyle w:val="TextBody"/>
        <w:ind w:left="1560" w:hanging="0"/>
        <w:rPr>
          <w:rFonts w:ascii="Cambria" w:hAnsi="Cambria"/>
          <w:lang w:val="en"/>
        </w:rPr>
      </w:pPr>
      <w:r>
        <w:rPr>
          <w:rFonts w:ascii="Cambria" w:hAnsi="Cambria"/>
          <w:lang w:val="en"/>
        </w:rPr>
        <w:t>Registers data: 32bits</w:t>
      </w:r>
    </w:p>
    <w:tbl>
      <w:tblPr>
        <w:tblW w:w="8505" w:type="dxa"/>
        <w:jc w:val="left"/>
        <w:tblInd w:w="1124" w:type="dxa"/>
        <w:tblCellMar>
          <w:top w:w="28" w:type="dxa"/>
          <w:left w:w="108" w:type="dxa"/>
          <w:bottom w:w="28" w:type="dxa"/>
          <w:right w:w="108" w:type="dxa"/>
        </w:tblCellMar>
        <w:tblLook w:val="04a0" w:noHBand="0" w:noVBand="1" w:firstColumn="1" w:lastRow="0" w:lastColumn="0" w:firstRow="1"/>
      </w:tblPr>
      <w:tblGrid>
        <w:gridCol w:w="1133"/>
        <w:gridCol w:w="1087"/>
        <w:gridCol w:w="1820"/>
        <w:gridCol w:w="4464"/>
      </w:tblGrid>
      <w:tr>
        <w:trPr/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Contents"/>
              <w:rPr/>
            </w:pPr>
            <w:r>
              <w:rPr/>
              <w:t>registers</w:t>
            </w:r>
          </w:p>
        </w:tc>
        <w:tc>
          <w:tcPr>
            <w:tcW w:w="10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>
            <w:pPr>
              <w:pStyle w:val="TableContents"/>
              <w:rPr/>
            </w:pPr>
            <w:r>
              <w:rPr/>
              <w:t>W/R</w:t>
            </w:r>
          </w:p>
        </w:tc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>
            <w:pPr>
              <w:pStyle w:val="TableContents"/>
              <w:rPr/>
            </w:pPr>
            <w:r>
              <w:rPr/>
              <w:t>items</w:t>
            </w:r>
          </w:p>
        </w:tc>
        <w:tc>
          <w:tcPr>
            <w:tcW w:w="4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>
            <w:pPr>
              <w:pStyle w:val="TableContents"/>
              <w:rPr/>
            </w:pPr>
            <w:r>
              <w:rPr/>
              <w:t>value</w:t>
            </w:r>
          </w:p>
        </w:tc>
      </w:tr>
      <w:tr>
        <w:trPr/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rPr/>
            </w:pPr>
            <w:r>
              <w:rPr/>
              <w:t>0x0000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W/R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brightness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0 - 100</w:t>
            </w:r>
          </w:p>
        </w:tc>
      </w:tr>
      <w:tr>
        <w:trPr/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rPr/>
            </w:pPr>
            <w:r>
              <w:rPr/>
              <w:t>0x0004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W/R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NVG brightness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0 - 100</w:t>
            </w:r>
          </w:p>
          <w:p>
            <w:pPr>
              <w:pStyle w:val="TableContents"/>
              <w:rPr/>
            </w:pPr>
            <w:r>
              <w:rPr/>
              <w:t>default 10</w:t>
            </w:r>
          </w:p>
        </w:tc>
      </w:tr>
      <w:tr>
        <w:trPr/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rPr/>
            </w:pPr>
            <w:r>
              <w:rPr/>
              <w:t>0x0008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W/R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NVG mode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 xml:space="preserve">0 – normal mode </w:t>
            </w:r>
          </w:p>
          <w:p>
            <w:pPr>
              <w:pStyle w:val="TableContents"/>
              <w:rPr/>
            </w:pPr>
            <w:r>
              <w:rPr/>
              <w:t>1 – NVG mode</w:t>
            </w:r>
          </w:p>
        </w:tc>
      </w:tr>
      <w:tr>
        <w:trPr/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rPr/>
            </w:pPr>
            <w:r>
              <w:rPr/>
              <w:t>0x000C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W/R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auto_manu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0 – auto select video</w:t>
            </w:r>
          </w:p>
          <w:p>
            <w:pPr>
              <w:pStyle w:val="TableContents"/>
              <w:rPr/>
            </w:pPr>
            <w:r>
              <w:rPr/>
              <w:t>1 – manual select video</w:t>
            </w:r>
          </w:p>
        </w:tc>
      </w:tr>
      <w:tr>
        <w:trPr/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rPr/>
            </w:pPr>
            <w:r>
              <w:rPr/>
              <w:t>0x0010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W/R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osdCtrl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0 – no OSD</w:t>
            </w:r>
          </w:p>
          <w:p>
            <w:pPr>
              <w:pStyle w:val="TableContents"/>
              <w:rPr/>
            </w:pPr>
            <w:r>
              <w:rPr/>
              <w:t>1 – overlay OSD</w:t>
            </w:r>
          </w:p>
        </w:tc>
      </w:tr>
      <w:tr>
        <w:trPr/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rPr/>
            </w:pPr>
            <w:r>
              <w:rPr/>
              <w:t>0x0014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W/R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video source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0 – video source 0</w:t>
            </w:r>
          </w:p>
          <w:p>
            <w:pPr>
              <w:pStyle w:val="TableContents"/>
              <w:rPr/>
            </w:pPr>
            <w:r>
              <w:rPr/>
              <w:t>1 -  video source 1</w:t>
            </w:r>
          </w:p>
        </w:tc>
      </w:tr>
      <w:tr>
        <w:trPr/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rPr/>
            </w:pPr>
            <w:r>
              <w:rPr/>
              <w:t>0x0018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W/R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contrast value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0 – 100 convert to -255 ~ 255</w:t>
            </w:r>
          </w:p>
          <w:p>
            <w:pPr>
              <w:pStyle w:val="TableContents"/>
              <w:rPr/>
            </w:pPr>
            <w:r>
              <w:rPr/>
              <w:t>(x- 50) x 255 /50</w:t>
            </w:r>
          </w:p>
        </w:tc>
      </w:tr>
      <w:tr>
        <w:trPr/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rPr/>
            </w:pPr>
            <w:r>
              <w:rPr/>
              <w:t>0x001C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W/R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color value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0 – 100 convert to -255 ~ 255</w:t>
            </w:r>
          </w:p>
          <w:p>
            <w:pPr>
              <w:pStyle w:val="TableContents"/>
              <w:rPr/>
            </w:pPr>
            <w:r>
              <w:rPr/>
              <w:t>(x- 50) x 255 /50</w:t>
            </w:r>
          </w:p>
        </w:tc>
      </w:tr>
      <w:tr>
        <w:trPr/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>
            <w:pPr>
              <w:pStyle w:val="TableContents"/>
              <w:rPr/>
            </w:pPr>
            <w:r>
              <w:rPr/>
              <w:t>0x0100</w:t>
            </w:r>
          </w:p>
        </w:tc>
        <w:tc>
          <w:tcPr>
            <w:tcW w:w="108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read only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status</w:t>
            </w:r>
          </w:p>
        </w:tc>
        <w:tc>
          <w:tcPr>
            <w:tcW w:w="44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TableContents"/>
              <w:rPr/>
            </w:pPr>
            <w:r>
              <w:rPr/>
              <w:t>bit 3-0 -- sdi 4 inputs: 0 normal, 1 no signal</w:t>
            </w:r>
          </w:p>
          <w:p>
            <w:pPr>
              <w:pStyle w:val="TableContents"/>
              <w:rPr/>
            </w:pPr>
            <w:r>
              <w:rPr/>
              <w:t>bit 4 -- ddr read: 0 normal, 1 no read operation</w:t>
            </w:r>
          </w:p>
          <w:p>
            <w:pPr>
              <w:pStyle w:val="TableContents"/>
              <w:rPr/>
            </w:pPr>
            <w:r>
              <w:rPr/>
              <w:t>bit 5 -- ddr write: 0 normal, 1 no write operation</w:t>
            </w:r>
          </w:p>
          <w:p>
            <w:pPr>
              <w:pStyle w:val="TableContents"/>
              <w:rPr/>
            </w:pPr>
            <w:r>
              <w:rPr/>
              <w:t>bit 7-6 – display: 00 normal, 01 no signal, 10 error</w:t>
            </w:r>
          </w:p>
        </w:tc>
      </w:tr>
    </w:tbl>
    <w:p>
      <w:pPr>
        <w:pStyle w:val="TextBody"/>
        <w:ind w:left="1560" w:hanging="0"/>
        <w:rPr>
          <w:rFonts w:ascii="Cambria" w:hAnsi="Cambria" w:eastAsia="Noto Sans CJK SC"/>
          <w:lang w:val="en-SG"/>
        </w:rPr>
      </w:pPr>
      <w:r>
        <w:rPr>
          <w:rFonts w:eastAsia="Noto Sans CJK SC" w:ascii="Cambria" w:hAnsi="Cambria"/>
          <w:lang w:val="en-SG"/>
        </w:rPr>
      </w:r>
    </w:p>
    <w:p>
      <w:pPr>
        <w:pStyle w:val="TextBody"/>
        <w:ind w:left="1560" w:hanging="0"/>
        <w:rPr>
          <w:rFonts w:ascii="Cambria" w:hAnsi="Cambria" w:eastAsia="Noto Sans CJK SC"/>
          <w:lang w:val="en-SG"/>
        </w:rPr>
      </w:pPr>
      <w:r>
        <w:rPr>
          <w:rFonts w:eastAsia="Noto Sans CJK SC" w:ascii="Cambria" w:hAnsi="Cambria"/>
          <w:lang w:val="en-SG"/>
        </w:rPr>
      </w:r>
    </w:p>
    <w:p>
      <w:pPr>
        <w:pStyle w:val="Heading3"/>
        <w:rPr/>
      </w:pPr>
      <w:bookmarkStart w:id="36" w:name="__RefHeading___Toc2387_3499696116"/>
      <w:bookmarkStart w:id="37" w:name="_Toc108971450"/>
      <w:bookmarkEnd w:id="36"/>
      <w:r>
        <w:rPr/>
        <w:t>4.2.3 OSD Memory</w:t>
      </w:r>
      <w:bookmarkEnd w:id="37"/>
      <w:r>
        <w:rPr/>
        <w:t xml:space="preserve"> </w:t>
      </w:r>
    </w:p>
    <w:p>
      <w:pPr>
        <w:pStyle w:val="TextBody"/>
        <w:ind w:left="1701" w:hanging="0"/>
        <w:rPr>
          <w:rFonts w:ascii="Cambria" w:hAnsi="Cambria"/>
        </w:rPr>
      </w:pPr>
      <w:bookmarkStart w:id="38" w:name="__RefHeading___Toc2389_3499696116"/>
      <w:bookmarkEnd w:id="38"/>
      <w:r>
        <w:rPr>
          <w:rFonts w:ascii="Cambria" w:hAnsi="Cambria"/>
        </w:rPr>
        <w:t>OSD physical address: 0x70000000</w:t>
      </w:r>
    </w:p>
    <w:p>
      <w:pPr>
        <w:pStyle w:val="TextBody"/>
        <w:ind w:left="1701" w:hanging="0"/>
        <w:rPr>
          <w:rFonts w:ascii="Cambria" w:hAnsi="Cambria"/>
        </w:rPr>
      </w:pPr>
      <w:r>
        <w:rPr>
          <w:rFonts w:ascii="Cambria" w:hAnsi="Cambria"/>
        </w:rPr>
        <w:t>OSD Resolution: 1920x1080</w:t>
      </w:r>
    </w:p>
    <w:p>
      <w:pPr>
        <w:pStyle w:val="TextBody"/>
        <w:ind w:left="1701" w:hanging="0"/>
        <w:rPr>
          <w:rFonts w:ascii="Cambria" w:hAnsi="Cambria" w:eastAsia="Noto Sans CJK SC"/>
          <w:lang w:val="en"/>
        </w:rPr>
      </w:pPr>
      <w:r>
        <w:rPr>
          <w:rFonts w:eastAsia="Noto Sans CJK SC" w:cs="Lohit Devanagari" w:ascii="Cambria" w:hAnsi="Cambria"/>
          <w:sz w:val="24"/>
          <w:szCs w:val="24"/>
          <w:lang w:val="en"/>
        </w:rPr>
        <w:t>OSD format: RGBA32</w:t>
      </w:r>
    </w:p>
    <w:p>
      <w:pPr>
        <w:pStyle w:val="Heading3"/>
        <w:rPr>
          <w:lang w:val="en"/>
        </w:rPr>
      </w:pPr>
      <w:bookmarkStart w:id="39" w:name="_Toc108971451"/>
      <w:r>
        <w:rPr/>
        <w:t xml:space="preserve">4.2.4 </w:t>
      </w:r>
      <w:bookmarkStart w:id="40" w:name="__RefHeading___Toc2391_3499696116"/>
      <w:bookmarkEnd w:id="40"/>
      <w:r>
        <w:rPr>
          <w:lang w:val="en"/>
        </w:rPr>
        <w:t>iio sensor</w:t>
      </w:r>
      <w:bookmarkEnd w:id="39"/>
    </w:p>
    <w:p>
      <w:pPr>
        <w:pStyle w:val="TextBody"/>
        <w:ind w:left="1701" w:hanging="0"/>
        <w:rPr>
          <w:rFonts w:ascii="Cambria" w:hAnsi="Cambria"/>
        </w:rPr>
      </w:pPr>
      <w:bookmarkStart w:id="41" w:name="__RefHeading___Toc2393_3499696116"/>
      <w:bookmarkEnd w:id="41"/>
      <w:r>
        <w:rPr>
          <w:rFonts w:ascii="Cambria" w:hAnsi="Cambria"/>
          <w:b/>
          <w:bCs/>
        </w:rPr>
        <w:t>CPU</w:t>
      </w:r>
      <w:r>
        <w:rPr>
          <w:rFonts w:ascii="Cambria" w:hAnsi="Cambria"/>
        </w:rPr>
        <w:t>:/sys/bus/iio/devices/iio\:device0</w:t>
      </w:r>
    </w:p>
    <w:p>
      <w:pPr>
        <w:pStyle w:val="TextBody"/>
        <w:ind w:left="1701" w:hanging="0"/>
        <w:rPr>
          <w:rFonts w:ascii="Cambria" w:hAnsi="Cambria"/>
        </w:rPr>
      </w:pPr>
      <w:r>
        <w:rPr>
          <w:rFonts w:eastAsia="Noto Sans CJK SC" w:cs="Lohit Devanagari" w:ascii="Cambria" w:hAnsi="Cambria"/>
          <w:b/>
          <w:bCs/>
          <w:sz w:val="24"/>
          <w:szCs w:val="24"/>
          <w:lang w:val="en"/>
        </w:rPr>
        <w:t>Power Current Sensor:/</w:t>
      </w:r>
      <w:r>
        <w:rPr>
          <w:rFonts w:eastAsia="Noto Sans CJK SC" w:cs="Lohit Devanagari" w:ascii="Cambria" w:hAnsi="Cambria"/>
          <w:sz w:val="24"/>
          <w:szCs w:val="24"/>
          <w:lang w:val="en"/>
        </w:rPr>
        <w:t>sys/bus/iio/devices/iio\:device1</w:t>
      </w:r>
    </w:p>
    <w:p>
      <w:pPr>
        <w:pStyle w:val="Heading3"/>
        <w:rPr/>
      </w:pPr>
      <w:bookmarkStart w:id="42" w:name="_Toc108971452"/>
      <w:r>
        <w:rPr/>
        <w:t>4.2.5 Watchdog</w:t>
      </w:r>
      <w:bookmarkEnd w:id="42"/>
      <w:r>
        <w:rPr/>
        <w:t xml:space="preserve"> </w:t>
      </w:r>
    </w:p>
    <w:p>
      <w:pPr>
        <w:pStyle w:val="TextBody"/>
        <w:ind w:left="1701" w:hanging="0"/>
        <w:rPr>
          <w:rFonts w:ascii="Cambria" w:hAnsi="Cambria"/>
        </w:rPr>
      </w:pPr>
      <w:r>
        <w:rPr>
          <w:rFonts w:eastAsia="Noto Sans CJK SC" w:cs="Lohit Devanagari" w:ascii="Cambria" w:hAnsi="Cambria"/>
          <w:b/>
          <w:bCs/>
          <w:sz w:val="24"/>
          <w:szCs w:val="24"/>
          <w:lang w:val="en"/>
        </w:rPr>
        <w:t>Device</w:t>
      </w:r>
      <w:r>
        <w:rPr>
          <w:rFonts w:eastAsia="Noto Sans CJK SC" w:cs="Lohit Devanagari" w:ascii="Cambria" w:hAnsi="Cambria"/>
          <w:sz w:val="24"/>
          <w:szCs w:val="24"/>
          <w:lang w:val="en"/>
        </w:rPr>
        <w:t>: /</w:t>
      </w:r>
      <w:r>
        <w:rPr>
          <w:rFonts w:eastAsia="Noto Sans CJK SC" w:cs="Lohit Devanagari" w:ascii="Cambria" w:hAnsi="Cambria"/>
          <w:i/>
          <w:iCs/>
          <w:sz w:val="24"/>
          <w:szCs w:val="24"/>
          <w:lang w:val="en"/>
        </w:rPr>
        <w:t>dev/watchdog0, /dev/watchdog1</w:t>
      </w:r>
    </w:p>
    <w:p>
      <w:pPr>
        <w:pStyle w:val="TextBody"/>
        <w:ind w:left="1701" w:hanging="0"/>
        <w:rPr>
          <w:rFonts w:ascii="Cambria" w:hAnsi="Cambria" w:eastAsia="Noto Sans CJK SC"/>
          <w:i/>
          <w:i/>
          <w:iCs/>
          <w:lang w:val="en"/>
        </w:rPr>
      </w:pPr>
      <w:r>
        <w:rPr>
          <w:rFonts w:eastAsia="Noto Sans CJK SC" w:cs="Lohit Devanagari" w:ascii="Cambria" w:hAnsi="Cambria"/>
          <w:i/>
          <w:iCs/>
          <w:sz w:val="24"/>
          <w:szCs w:val="24"/>
          <w:lang w:val="en"/>
        </w:rPr>
        <w:t>watchdog0 is controlled by OS.</w:t>
      </w:r>
    </w:p>
    <w:p>
      <w:pPr>
        <w:pStyle w:val="TextBody"/>
        <w:ind w:left="1701" w:hanging="0"/>
        <w:rPr>
          <w:rFonts w:ascii="Cambria" w:hAnsi="Cambria" w:eastAsia="Noto Sans CJK SC" w:cs="Lohit Devanagari"/>
          <w:i/>
          <w:i/>
          <w:iCs/>
          <w:sz w:val="24"/>
          <w:szCs w:val="24"/>
          <w:lang w:val="en"/>
        </w:rPr>
      </w:pPr>
      <w:r>
        <w:rPr>
          <w:rFonts w:eastAsia="Noto Sans CJK SC" w:cs="Lohit Devanagari" w:ascii="Cambria" w:hAnsi="Cambria"/>
          <w:i/>
          <w:iCs/>
          <w:sz w:val="24"/>
          <w:szCs w:val="24"/>
          <w:lang w:val="en"/>
        </w:rPr>
        <w:t>Watchdog1 can be controlled by the user.</w:t>
      </w:r>
    </w:p>
    <w:p>
      <w:pPr>
        <w:pStyle w:val="TextBody"/>
        <w:ind w:left="1701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Heading1"/>
        <w:rPr/>
      </w:pPr>
      <w:bookmarkStart w:id="43" w:name="__RefHeading___Toc6416_1605989181"/>
      <w:bookmarkStart w:id="44" w:name="_Toc108971453"/>
      <w:bookmarkEnd w:id="43"/>
      <w:r>
        <w:rPr/>
        <w:t>5   Programming</w:t>
      </w:r>
      <w:bookmarkEnd w:id="44"/>
    </w:p>
    <w:p>
      <w:pPr>
        <w:pStyle w:val="Heading2"/>
        <w:rPr/>
      </w:pPr>
      <w:bookmarkStart w:id="45" w:name="__RefHeading___Toc6418_1605989181"/>
      <w:bookmarkStart w:id="46" w:name="_Toc108971454"/>
      <w:bookmarkEnd w:id="45"/>
      <w:r>
        <w:rPr/>
        <w:t>5.1 A simple firmware</w:t>
      </w:r>
      <w:bookmarkEnd w:id="46"/>
    </w:p>
    <w:p>
      <w:pPr>
        <w:pStyle w:val="Heading3"/>
        <w:rPr/>
      </w:pPr>
      <w:bookmarkStart w:id="47" w:name="__RefHeading___Toc6420_1605989181"/>
      <w:bookmarkStart w:id="48" w:name="_Toc108971455"/>
      <w:bookmarkEnd w:id="47"/>
      <w:r>
        <w:rPr/>
        <w:t>5.1.1 Edit</w:t>
      </w:r>
      <w:bookmarkEnd w:id="48"/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Install Atom as the SDK editor.  Install Atom requirement plugin.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Create the Project Folder and Add this project folder into the Atom.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 xml:space="preserve">create a new file ‘Makefile’ and a folder ‘src’ in this project folder. 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Create a source file ‘main.c’ in the folder ‘src’.</w:t>
      </w:r>
    </w:p>
    <w:p>
      <w:pPr>
        <w:pStyle w:val="TextBody"/>
        <w:ind w:left="1440" w:hanging="0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edit Makefile: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TARGET := $(notdir $(CURDIR))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CSOURCES := $(wildcard src/*.c)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COBJECTS := $(CSOURCES:%.c=%.o)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CPPSOURCES := $(wildcard src/*.cpp)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CPPOBJECTS := $(CPPSOURCES:%.cpp=%.o)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CFLAGS := -O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 xml:space="preserve">LDFLAGS := 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 xml:space="preserve">LIBS := 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.PHONY: $(TARGET)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$(TARGET): $(COBJECTS) $(CPPOBJECTS)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ab/>
        <w:t>$(CXX) -o $@ $^ $(LDFLAGS) $(LIBS)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$(COBJECTS): %.o: %.c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ab/>
        <w:t>$(CC) $(CFLAGS) -o $@ -c $&lt;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$(CPPOBJECTS): %.o: %.cpp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ab/>
        <w:t>$(CXX) $(CFLAGS) -o $@ -c $&lt;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clean: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ab/>
        <w:t>rm -rf *~ .dep $(COBJECTS) $(CPPOBJECTS) $(TARGET)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extBody"/>
        <w:ind w:left="1440" w:hanging="0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edit the main.c: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#include &lt;stdio.h&gt;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int main()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{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ab/>
        <w:t>printf(“hello world!\n”);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ab/>
        <w:t>return 0;</w:t>
      </w:r>
    </w:p>
    <w:p>
      <w:pPr>
        <w:pStyle w:val="TextBody"/>
        <w:ind w:left="1440" w:hanging="0"/>
        <w:rPr/>
      </w:pPr>
      <w:r>
        <w:rPr>
          <w:rFonts w:ascii="Cambria" w:hAnsi="Cambria"/>
        </w:rPr>
        <w:t>}</w:t>
      </w:r>
    </w:p>
    <w:p>
      <w:pPr>
        <w:pStyle w:val="Heading3"/>
        <w:rPr/>
      </w:pPr>
      <w:bookmarkStart w:id="49" w:name="__RefHeading___Toc6422_1605989181"/>
      <w:bookmarkStart w:id="50" w:name="_Toc108971456"/>
      <w:bookmarkEnd w:id="49"/>
      <w:r>
        <w:rPr/>
        <w:t>5.1.2 Compile</w:t>
      </w:r>
      <w:bookmarkEnd w:id="50"/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Open Terminal and Go to your project folder. Run “make”.</w:t>
      </w:r>
    </w:p>
    <w:p>
      <w:pPr>
        <w:pStyle w:val="TextBody"/>
        <w:ind w:left="1440" w:hanging="0"/>
        <w:rPr>
          <w:rFonts w:ascii="Cambria" w:hAnsi="Cambria"/>
        </w:rPr>
      </w:pPr>
      <w:r>
        <w:rPr>
          <w:rFonts w:ascii="Cambria" w:hAnsi="Cambria"/>
        </w:rPr>
        <w:t>Then you get an executable file ‘&lt;your-project-folder&gt;’ in &lt;your-project-folder&gt;.</w:t>
      </w:r>
    </w:p>
    <w:p>
      <w:pPr>
        <w:pStyle w:val="Heading3"/>
        <w:rPr/>
      </w:pPr>
      <w:bookmarkStart w:id="51" w:name="__RefHeading___Toc6424_1605989181"/>
      <w:bookmarkStart w:id="52" w:name="_Toc108971457"/>
      <w:bookmarkEnd w:id="51"/>
      <w:r>
        <w:rPr/>
        <w:t>5.1.3 Run Firmware</w:t>
      </w:r>
      <w:bookmarkEnd w:id="52"/>
    </w:p>
    <w:p>
      <w:pPr>
        <w:pStyle w:val="TextBody"/>
        <w:widowControl/>
        <w:numPr>
          <w:ilvl w:val="0"/>
          <w:numId w:val="5"/>
        </w:numPr>
        <w:tabs>
          <w:tab w:val="clear" w:pos="720"/>
        </w:tabs>
        <w:suppressAutoHyphens w:val="true"/>
        <w:spacing w:lineRule="auto" w:line="276" w:before="0" w:after="140"/>
        <w:ind w:left="1843" w:hanging="305"/>
        <w:jc w:val="left"/>
        <w:textAlignment w:val="auto"/>
        <w:rPr>
          <w:rFonts w:ascii="Cambria" w:hAnsi="Cambria"/>
        </w:rPr>
      </w:pPr>
      <w:r>
        <w:rPr>
          <w:rFonts w:ascii="Cambria" w:hAnsi="Cambria"/>
        </w:rPr>
        <w:t>Download the executable file to /</w:t>
      </w:r>
      <w:r>
        <w:rPr>
          <w:rFonts w:ascii="Cambria" w:hAnsi="Cambria"/>
          <w:i/>
          <w:iCs/>
        </w:rPr>
        <w:t>usr/local/bin in the VDU with the sftp client software</w:t>
      </w:r>
    </w:p>
    <w:p>
      <w:pPr>
        <w:pStyle w:val="TextBody"/>
        <w:widowControl/>
        <w:numPr>
          <w:ilvl w:val="0"/>
          <w:numId w:val="5"/>
        </w:numPr>
        <w:tabs>
          <w:tab w:val="clear" w:pos="720"/>
        </w:tabs>
        <w:suppressAutoHyphens w:val="true"/>
        <w:spacing w:lineRule="auto" w:line="276" w:before="0" w:after="140"/>
        <w:ind w:left="1843" w:right="-46" w:hanging="305"/>
        <w:jc w:val="left"/>
        <w:textAlignment w:val="auto"/>
        <w:rPr>
          <w:rFonts w:ascii="Cambria" w:hAnsi="Cambria"/>
          <w:i/>
          <w:i/>
          <w:iCs/>
        </w:rPr>
      </w:pPr>
      <w:r>
        <w:rPr>
          <w:rFonts w:ascii="Cambria" w:hAnsi="Cambria"/>
          <w:i/>
          <w:iCs/>
        </w:rPr>
        <w:t>Open GTKTerm and connect to the VDU with the USB debug port.</w:t>
      </w:r>
    </w:p>
    <w:p>
      <w:pPr>
        <w:pStyle w:val="TextBody"/>
        <w:widowControl/>
        <w:suppressAutoHyphens w:val="true"/>
        <w:spacing w:lineRule="auto" w:line="276" w:before="0" w:after="140"/>
        <w:ind w:left="1843" w:right="-46" w:hanging="0"/>
        <w:jc w:val="left"/>
        <w:textAlignment w:val="auto"/>
        <w:rPr>
          <w:rFonts w:ascii="Cambria" w:hAnsi="Cambria"/>
          <w:i/>
          <w:i/>
          <w:iCs/>
        </w:rPr>
      </w:pPr>
      <w:r>
        <w:rPr>
          <w:rFonts w:ascii="Cambria" w:hAnsi="Cambria"/>
          <w:i/>
          <w:iCs/>
        </w:rPr>
        <w:t>(e.g /dev/ttyUSB0)</w:t>
      </w:r>
    </w:p>
    <w:p>
      <w:pPr>
        <w:pStyle w:val="TextBody"/>
        <w:widowControl/>
        <w:numPr>
          <w:ilvl w:val="0"/>
          <w:numId w:val="5"/>
        </w:numPr>
        <w:tabs>
          <w:tab w:val="clear" w:pos="720"/>
        </w:tabs>
        <w:suppressAutoHyphens w:val="true"/>
        <w:spacing w:lineRule="auto" w:line="276" w:before="0" w:after="140"/>
        <w:ind w:left="1843" w:hanging="305"/>
        <w:jc w:val="left"/>
        <w:textAlignment w:val="auto"/>
        <w:rPr>
          <w:rFonts w:ascii="Cambria" w:hAnsi="Cambria"/>
          <w:i/>
          <w:i/>
          <w:iCs/>
        </w:rPr>
      </w:pPr>
      <w:r>
        <w:rPr>
          <w:rFonts w:ascii="Cambria" w:hAnsi="Cambria"/>
          <w:i/>
          <w:iCs/>
        </w:rPr>
        <w:t>Disable the original VDU firmware in /etc/init.d/loaduserapp.sh and reboot the VDU</w:t>
      </w:r>
    </w:p>
    <w:p>
      <w:pPr>
        <w:pStyle w:val="TextBody"/>
        <w:widowControl/>
        <w:numPr>
          <w:ilvl w:val="0"/>
          <w:numId w:val="5"/>
        </w:numPr>
        <w:tabs>
          <w:tab w:val="clear" w:pos="720"/>
        </w:tabs>
        <w:suppressAutoHyphens w:val="true"/>
        <w:spacing w:lineRule="auto" w:line="276" w:before="0" w:after="140"/>
        <w:ind w:left="1843" w:hanging="305"/>
        <w:jc w:val="left"/>
        <w:textAlignment w:val="auto"/>
        <w:rPr>
          <w:rFonts w:ascii="Cambria" w:hAnsi="Cambria"/>
          <w:i/>
          <w:i/>
          <w:iCs/>
        </w:rPr>
      </w:pPr>
      <w:r>
        <w:rPr>
          <w:rFonts w:ascii="Cambria" w:hAnsi="Cambria"/>
          <w:i/>
          <w:iCs/>
        </w:rPr>
        <w:t>go to the folder /usr/local/bin and run your application</w:t>
      </w:r>
    </w:p>
    <w:p>
      <w:pPr>
        <w:pStyle w:val="TextBody"/>
        <w:ind w:left="720" w:hanging="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Heading1"/>
        <w:rPr/>
      </w:pPr>
      <w:r>
        <w:rPr/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sectPr>
          <w:headerReference w:type="default" r:id="rId3"/>
          <w:type w:val="continuous"/>
          <w:pgSz w:w="11906" w:h="16838"/>
          <w:pgMar w:left="1440" w:right="1440" w:header="708" w:top="1729" w:footer="0" w:bottom="1712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tabs>
          <w:tab w:val="clear" w:pos="720"/>
          <w:tab w:val="left" w:pos="8565" w:leader="none"/>
        </w:tabs>
        <w:rPr>
          <w:lang w:val="en-GB"/>
        </w:rPr>
      </w:pPr>
      <w:r>
        <w:rPr/>
      </w:r>
    </w:p>
    <w:sectPr>
      <w:type w:val="continuous"/>
      <w:pgSz w:w="11906" w:h="16838"/>
      <w:pgMar w:left="1440" w:right="1440" w:header="708" w:top="1729" w:footer="0" w:bottom="1712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9640" w:type="dxa"/>
      <w:jc w:val="left"/>
      <w:tblInd w:w="-289" w:type="dxa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1955"/>
      <w:gridCol w:w="5416"/>
      <w:gridCol w:w="2269"/>
    </w:tblGrid>
    <w:tr>
      <w:trPr>
        <w:trHeight w:val="1266" w:hRule="atLeast"/>
      </w:trPr>
      <w:tc>
        <w:tcPr>
          <w:tcW w:w="1955" w:type="dxa"/>
          <w:vMerge w:val="restart"/>
          <w:tcBorders/>
        </w:tcPr>
        <w:p>
          <w:pPr>
            <w:pStyle w:val="Header"/>
            <w:rPr/>
          </w:pPr>
          <w:r>
            <w:rPr/>
            <w:t xml:space="preserve"> </w:t>
          </w:r>
          <w:r>
            <w:rPr/>
            <w:drawing>
              <wp:inline distT="0" distB="0" distL="0" distR="0">
                <wp:extent cx="1103630" cy="829310"/>
                <wp:effectExtent l="0" t="0" r="0" b="0"/>
                <wp:docPr id="2" name="Picture 3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6" w:type="dxa"/>
          <w:tcBorders/>
          <w:vAlign w:val="center"/>
        </w:tcPr>
        <w:p>
          <w:pPr>
            <w:pStyle w:val="Header"/>
            <w:ind w:right="-108" w:hanging="0"/>
            <w:jc w:val="center"/>
            <w:rPr>
              <w:rFonts w:cs="Arial"/>
              <w:b/>
              <w:b/>
              <w:sz w:val="28"/>
              <w:szCs w:val="28"/>
              <w:lang w:val="en-US"/>
            </w:rPr>
          </w:pPr>
          <w:r>
            <w:rPr>
              <w:b/>
              <w:bCs/>
              <w:sz w:val="28"/>
              <w:szCs w:val="28"/>
            </w:rPr>
            <w:t>SDK and System Resources</w:t>
          </w:r>
        </w:p>
      </w:tc>
      <w:tc>
        <w:tcPr>
          <w:tcW w:w="2269" w:type="dxa"/>
          <w:tcBorders/>
          <w:vAlign w:val="center"/>
        </w:tcPr>
        <w:p>
          <w:pPr>
            <w:pStyle w:val="Header"/>
            <w:ind w:right="-108" w:hanging="0"/>
            <w:rPr>
              <w:rFonts w:cs="Arial"/>
              <w:b/>
              <w:b/>
            </w:rPr>
          </w:pPr>
          <w:r>
            <w:rPr>
              <w:rFonts w:cs="Arial"/>
              <w:b/>
            </w:rPr>
            <w:t xml:space="preserve">Document No. </w:t>
          </w:r>
        </w:p>
        <w:p>
          <w:pPr>
            <w:pStyle w:val="Header"/>
            <w:ind w:right="-108" w:hanging="0"/>
            <w:rPr>
              <w:rFonts w:cs="Arial"/>
              <w:b/>
              <w:b/>
            </w:rPr>
          </w:pPr>
          <w:r>
            <w:rPr>
              <w:rFonts w:cs="Arial"/>
              <w:b/>
            </w:rPr>
          </w:r>
        </w:p>
        <w:p>
          <w:pPr>
            <w:pStyle w:val="Header"/>
            <w:ind w:right="-108" w:hanging="0"/>
            <w:rPr>
              <w:rFonts w:cs="Arial"/>
              <w:b/>
              <w:b/>
              <w:lang w:val="en-US"/>
            </w:rPr>
          </w:pPr>
          <w:r>
            <w:rPr>
              <w:rFonts w:cs="Arial"/>
              <w:b/>
            </w:rPr>
            <w:t>VDUB3</w:t>
          </w:r>
          <w:r>
            <w:rPr>
              <w:rFonts w:cs="Arial"/>
              <w:b/>
              <w:lang w:val="en-US"/>
            </w:rPr>
            <w:t>-SDK-00</w:t>
          </w:r>
        </w:p>
        <w:p>
          <w:pPr>
            <w:pStyle w:val="NoSpacing"/>
            <w:rPr/>
          </w:pPr>
          <w:r>
            <w:rPr/>
            <w:t>Revision 00</w:t>
          </w:r>
        </w:p>
      </w:tc>
    </w:tr>
    <w:tr>
      <w:trPr>
        <w:trHeight w:val="555" w:hRule="atLeast"/>
      </w:trPr>
      <w:tc>
        <w:tcPr>
          <w:tcW w:w="1955" w:type="dxa"/>
          <w:vMerge w:val="continue"/>
          <w:tcBorders/>
        </w:tcPr>
        <w:p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</w:tc>
      <w:tc>
        <w:tcPr>
          <w:tcW w:w="5416" w:type="dxa"/>
          <w:tcBorders/>
          <w:vAlign w:val="center"/>
        </w:tcPr>
        <w:p>
          <w:pPr>
            <w:pStyle w:val="Header"/>
            <w:ind w:right="-108" w:hanging="0"/>
            <w:rPr>
              <w:rFonts w:cs="Arial"/>
              <w:b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AUTHOR: Chen Yong</w:t>
          </w:r>
        </w:p>
      </w:tc>
      <w:tc>
        <w:tcPr>
          <w:tcW w:w="2269" w:type="dxa"/>
          <w:tcBorders/>
          <w:vAlign w:val="center"/>
        </w:tcPr>
        <w:p>
          <w:pPr>
            <w:pStyle w:val="Header"/>
            <w:ind w:right="-108" w:hanging="0"/>
            <w:rPr>
              <w:rFonts w:cs="Arial"/>
              <w:b/>
              <w:b/>
              <w:sz w:val="24"/>
              <w:szCs w:val="24"/>
            </w:rPr>
          </w:pPr>
          <w:r>
            <w:rPr/>
            <w:t xml:space="preserve">PAGE </w:t>
          </w:r>
          <w:r>
            <w:rPr/>
            <w:fldChar w:fldCharType="begin"/>
          </w:r>
          <w:r>
            <w:rPr/>
            <w:instrText> PAGE \* ARABIC </w:instrText>
          </w:r>
          <w:r>
            <w:rPr/>
            <w:fldChar w:fldCharType="separate"/>
          </w:r>
          <w:r>
            <w:rPr/>
            <w:t>11</w:t>
          </w:r>
          <w:r>
            <w:rPr/>
            <w:fldChar w:fldCharType="end"/>
          </w:r>
          <w:r>
            <w:rPr/>
            <w:t xml:space="preserve"> of 10</w:t>
          </w:r>
        </w:p>
      </w:tc>
    </w:tr>
  </w:tbl>
  <w:p>
    <w:pPr>
      <w:pStyle w:val="Header"/>
      <w:rPr>
        <w:sz w:val="24"/>
        <w:szCs w:val="24"/>
      </w:rPr>
    </w:pPr>
    <w:r>
      <w:rPr>
        <w:sz w:val="24"/>
        <w:szCs w:val="24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SG" w:eastAsia="zh-CN" w:bidi="ta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Latha" w:asciiTheme="minorHAnsi" w:cstheme="minorBidi" w:eastAsiaTheme="minorHAnsi" w:hAnsiTheme="minorHAnsi"/>
        <w:sz w:val="22"/>
        <w:szCs w:val="22"/>
        <w:lang w:val="en-S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1e3a"/>
    <w:pPr>
      <w:widowControl/>
      <w:bidi w:val="0"/>
      <w:spacing w:before="0" w:after="0"/>
      <w:jc w:val="both"/>
    </w:pPr>
    <w:rPr>
      <w:rFonts w:ascii="Cambria" w:hAnsi="Cambria" w:eastAsia="Calibri" w:cs="Latha" w:cstheme="minorBidi" w:eastAsiaTheme="minorHAnsi"/>
      <w:color w:val="auto"/>
      <w:kern w:val="0"/>
      <w:sz w:val="22"/>
      <w:szCs w:val="22"/>
      <w:lang w:val="en-SG" w:eastAsia="en-US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3b27"/>
    <w:pPr>
      <w:keepNext w:val="true"/>
      <w:keepLines/>
      <w:spacing w:lineRule="auto" w:line="276" w:before="120" w:after="120"/>
      <w:ind w:left="993" w:hanging="284"/>
      <w:outlineLvl w:val="0"/>
    </w:pPr>
    <w:rPr>
      <w:rFonts w:eastAsia="等线 Light" w:cs="Latha" w:cstheme="majorBidi" w:eastAsiaTheme="majorEastAsia"/>
      <w:b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3c43"/>
    <w:pPr>
      <w:keepNext w:val="true"/>
      <w:keepLines/>
      <w:tabs>
        <w:tab w:val="clear" w:pos="720"/>
        <w:tab w:val="left" w:pos="851" w:leader="none"/>
      </w:tabs>
      <w:spacing w:before="120" w:after="120"/>
      <w:ind w:left="851" w:hanging="0"/>
      <w:outlineLvl w:val="1"/>
    </w:pPr>
    <w:rPr>
      <w:rFonts w:eastAsia="等线 Light" w:cs="Latha" w:cstheme="majorBidi" w:eastAsiaTheme="majorEastAsia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41b28"/>
    <w:pPr>
      <w:keepNext w:val="true"/>
      <w:keepLines/>
      <w:spacing w:lineRule="auto" w:line="276" w:before="160" w:after="120"/>
      <w:ind w:left="2835" w:hanging="1701"/>
      <w:outlineLvl w:val="2"/>
    </w:pPr>
    <w:rPr>
      <w:rFonts w:eastAsia="等线 Light" w:cs="Latha" w:cstheme="majorBidi" w:eastAsiaTheme="majorEastAsia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be"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libri Light" w:hAnsi="Calibri Light" w:eastAsia="等线 Light" w:cs="Latha" w:asciiTheme="majorHAnsi" w:cstheme="majorBidi" w:eastAsiaTheme="majorEastAsia" w:hAnsiTheme="majorHAns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be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等线 Light" w:cs="Latha" w:asciiTheme="majorHAnsi" w:cstheme="majorBidi" w:eastAsiaTheme="majorEastAsia" w:hAnsiTheme="majorHAns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be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eastAsia="等线 Light" w:cs="Latha" w:asciiTheme="majorHAnsi" w:cstheme="majorBidi" w:eastAsiaTheme="majorEastAsia" w:hAnsiTheme="majorHAns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be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等线 Light" w:cs="Latha"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be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等线 Light" w:cs="Latha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be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等线 Light" w:cs="Latha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2226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22265"/>
    <w:rPr/>
  </w:style>
  <w:style w:type="character" w:styleId="TitleChar" w:customStyle="1">
    <w:name w:val="Title Char"/>
    <w:basedOn w:val="DefaultParagraphFont"/>
    <w:link w:val="Title"/>
    <w:qFormat/>
    <w:rsid w:val="00822265"/>
    <w:rPr>
      <w:rFonts w:ascii="Arial" w:hAnsi="Arial" w:eastAsia="宋体" w:cs="Times New Roman"/>
      <w:szCs w:val="20"/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733b27"/>
    <w:rPr>
      <w:rFonts w:ascii="Cambria" w:hAnsi="Cambria" w:eastAsia="等线 Light" w:cs="Latha" w:cstheme="majorBidi" w:eastAsiaTheme="majorEastAsia"/>
      <w:b/>
      <w:sz w:val="28"/>
      <w:szCs w:val="32"/>
      <w:lang w:val="en-GB"/>
    </w:rPr>
  </w:style>
  <w:style w:type="character" w:styleId="Strong">
    <w:name w:val="Strong"/>
    <w:basedOn w:val="DefaultParagraphFont"/>
    <w:qFormat/>
    <w:rsid w:val="0014130b"/>
    <w:rPr>
      <w:rFonts w:ascii="Cambria" w:hAnsi="Cambria"/>
      <w:b/>
      <w:bCs/>
      <w:sz w:val="22"/>
    </w:rPr>
  </w:style>
  <w:style w:type="character" w:styleId="Emphasis">
    <w:name w:val="Emphasis"/>
    <w:basedOn w:val="DefaultParagraphFont"/>
    <w:qFormat/>
    <w:rsid w:val="005f3e8f"/>
    <w:rPr>
      <w:i/>
      <w:iCs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3c43"/>
    <w:rPr>
      <w:rFonts w:ascii="Cambria" w:hAnsi="Cambria" w:eastAsia="等线 Light" w:cs="Latha" w:cstheme="majorBidi" w:eastAsiaTheme="majorEastAsia"/>
      <w:b/>
      <w:color w:val="000000" w:themeColor="text1"/>
      <w:sz w:val="28"/>
      <w:szCs w:val="28"/>
    </w:rPr>
  </w:style>
  <w:style w:type="character" w:styleId="InternetLink">
    <w:name w:val="Hyperlink"/>
    <w:basedOn w:val="DefaultParagraphFont"/>
    <w:uiPriority w:val="99"/>
    <w:unhideWhenUsed/>
    <w:rsid w:val="00c338ad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a41b28"/>
    <w:rPr>
      <w:rFonts w:ascii="Cambria" w:hAnsi="Cambria" w:eastAsia="等线 Light" w:cs="Latha" w:cstheme="majorBidi" w:eastAsiaTheme="majorEastAsia"/>
      <w:b/>
      <w:sz w:val="24"/>
      <w:szCs w:val="24"/>
    </w:rPr>
  </w:style>
  <w:style w:type="character" w:styleId="BodyTextChar" w:customStyle="1">
    <w:name w:val="Body Text Char"/>
    <w:basedOn w:val="DefaultParagraphFont"/>
    <w:link w:val="BodyText"/>
    <w:qFormat/>
    <w:rsid w:val="00475a9c"/>
    <w:rPr>
      <w:rFonts w:ascii="Arial" w:hAnsi="Arial" w:eastAsia="宋体" w:cs="Times New Roman"/>
      <w:szCs w:val="20"/>
      <w:lang w:val="en-GB"/>
    </w:rPr>
  </w:style>
  <w:style w:type="character" w:styleId="Linenumber">
    <w:name w:val="line number"/>
    <w:basedOn w:val="DefaultParagraphFont"/>
    <w:uiPriority w:val="99"/>
    <w:semiHidden/>
    <w:unhideWhenUsed/>
    <w:qFormat/>
    <w:rsid w:val="005c4309"/>
    <w:rPr/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ea68be"/>
    <w:rPr>
      <w:rFonts w:ascii="Calibri Light" w:hAnsi="Calibri Light" w:eastAsia="等线 Light" w:cs="Latha" w:asciiTheme="majorHAnsi" w:cstheme="majorBidi" w:eastAsiaTheme="majorEastAsia" w:hAnsiTheme="majorHAns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ea68be"/>
    <w:rPr>
      <w:rFonts w:ascii="Calibri Light" w:hAnsi="Calibri Light" w:eastAsia="等线 Light" w:cs="Latha" w:asciiTheme="majorHAnsi" w:cstheme="majorBidi" w:eastAsiaTheme="majorEastAsia" w:hAnsiTheme="majorHAns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ea68be"/>
    <w:rPr>
      <w:rFonts w:ascii="Calibri Light" w:hAnsi="Calibri Light" w:eastAsia="等线 Light" w:cs="Latha" w:asciiTheme="majorHAnsi" w:cstheme="majorBidi" w:eastAsiaTheme="majorEastAsia" w:hAnsiTheme="majorHAnsi"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ea68be"/>
    <w:rPr>
      <w:rFonts w:ascii="Calibri Light" w:hAnsi="Calibri Light" w:eastAsia="等线 Light" w:cs="Latha" w:asciiTheme="majorHAnsi" w:cstheme="majorBidi" w:eastAsiaTheme="majorEastAsia" w:hAnsiTheme="majorHAnsi"/>
      <w:i/>
      <w:iCs/>
      <w:color w:val="1F3763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ea68be"/>
    <w:rPr>
      <w:rFonts w:ascii="Calibri Light" w:hAnsi="Calibri Light" w:eastAsia="等线 Light" w:cs="Latha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ea68be"/>
    <w:rPr>
      <w:rFonts w:ascii="Calibri Light" w:hAnsi="Calibri Light" w:eastAsia="等线 Light" w:cs="Latha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rsid w:val="00475a9c"/>
    <w:pPr>
      <w:widowControl w:val="false"/>
      <w:spacing w:lineRule="auto" w:line="360" w:before="120" w:after="120"/>
      <w:textAlignment w:val="baseline"/>
    </w:pPr>
    <w:rPr>
      <w:rFonts w:ascii="Arial" w:hAnsi="Arial" w:eastAsia="宋体" w:cs="Times New Roman"/>
      <w:szCs w:val="20"/>
      <w:lang w:val="en-GB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22265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822265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NoSpacing">
    <w:name w:val="No Spacing"/>
    <w:autoRedefine/>
    <w:uiPriority w:val="1"/>
    <w:qFormat/>
    <w:rsid w:val="00814c77"/>
    <w:pPr>
      <w:widowControl w:val="false"/>
      <w:bidi w:val="0"/>
      <w:spacing w:before="0" w:after="0"/>
      <w:jc w:val="left"/>
      <w:textAlignment w:val="baseline"/>
    </w:pPr>
    <w:rPr>
      <w:rFonts w:ascii="Cambria" w:hAnsi="Cambria" w:eastAsia="宋体" w:cs="Times New Roman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link w:val="TitleChar"/>
    <w:qFormat/>
    <w:rsid w:val="00822265"/>
    <w:pPr>
      <w:spacing w:lineRule="auto" w:line="360" w:before="120" w:after="120"/>
      <w:jc w:val="center"/>
    </w:pPr>
    <w:rPr>
      <w:rFonts w:ascii="Arial" w:hAnsi="Arial" w:eastAsia="宋体" w:cs="Times New Roman"/>
      <w:szCs w:val="20"/>
      <w:lang w:val="en-GB"/>
    </w:rPr>
  </w:style>
  <w:style w:type="paragraph" w:styleId="ListParagraph">
    <w:name w:val="List Paragraph"/>
    <w:basedOn w:val="Normal"/>
    <w:autoRedefine/>
    <w:uiPriority w:val="34"/>
    <w:qFormat/>
    <w:rsid w:val="009a496f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9466be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bidi="ta-IN" w:val="en-SG" w:eastAsia="en-US"/>
    </w:rPr>
  </w:style>
  <w:style w:type="paragraph" w:styleId="Caption1">
    <w:name w:val="caption"/>
    <w:basedOn w:val="Normal"/>
    <w:next w:val="Normal"/>
    <w:qFormat/>
    <w:rsid w:val="005f3e8f"/>
    <w:pPr>
      <w:widowControl w:val="false"/>
      <w:spacing w:lineRule="auto" w:line="360" w:before="120" w:after="120"/>
      <w:textAlignment w:val="baseline"/>
    </w:pPr>
    <w:rPr>
      <w:rFonts w:ascii="Arial" w:hAnsi="Arial" w:eastAsia="宋体" w:cs="Times New Roman"/>
      <w:b/>
      <w:bCs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338ad"/>
    <w:pPr>
      <w:spacing w:lineRule="auto" w:line="259"/>
    </w:pPr>
    <w:rPr>
      <w:rFonts w:ascii="Calibri Light" w:hAnsi="Calibri Light" w:asciiTheme="majorHAnsi" w:hAnsiTheme="majorHAnsi"/>
      <w:b w:val="false"/>
      <w:lang w:val="en-US"/>
    </w:rPr>
  </w:style>
  <w:style w:type="paragraph" w:styleId="Contents1">
    <w:name w:val="TOC 1"/>
    <w:basedOn w:val="Normal"/>
    <w:next w:val="Normal"/>
    <w:autoRedefine/>
    <w:uiPriority w:val="39"/>
    <w:unhideWhenUsed/>
    <w:rsid w:val="00c75655"/>
    <w:pPr>
      <w:tabs>
        <w:tab w:val="clear" w:pos="720"/>
        <w:tab w:val="left" w:pos="440" w:leader="none"/>
        <w:tab w:val="right" w:pos="9016" w:leader="dot"/>
      </w:tabs>
      <w:spacing w:before="0" w:after="100"/>
    </w:pPr>
    <w:rPr>
      <w:b/>
      <w:bCs/>
    </w:rPr>
  </w:style>
  <w:style w:type="paragraph" w:styleId="Contents2">
    <w:name w:val="TOC 2"/>
    <w:basedOn w:val="Normal"/>
    <w:next w:val="Normal"/>
    <w:autoRedefine/>
    <w:uiPriority w:val="39"/>
    <w:unhideWhenUsed/>
    <w:rsid w:val="00c338ad"/>
    <w:pPr>
      <w:spacing w:before="0" w:after="100"/>
      <w:ind w:left="220" w:hanging="0"/>
    </w:pPr>
    <w:rPr/>
  </w:style>
  <w:style w:type="paragraph" w:styleId="Contents3">
    <w:name w:val="TOC 3"/>
    <w:basedOn w:val="Normal"/>
    <w:next w:val="Normal"/>
    <w:autoRedefine/>
    <w:uiPriority w:val="39"/>
    <w:unhideWhenUsed/>
    <w:rsid w:val="00a17cff"/>
    <w:pPr>
      <w:spacing w:before="0" w:after="100"/>
      <w:ind w:left="440" w:hanging="0"/>
    </w:pPr>
    <w:rPr/>
  </w:style>
  <w:style w:type="paragraph" w:styleId="TableContents" w:customStyle="1">
    <w:name w:val="Table Contents"/>
    <w:basedOn w:val="Normal"/>
    <w:qFormat/>
    <w:rsid w:val="00336b1c"/>
    <w:pPr>
      <w:suppressLineNumbers/>
      <w:suppressAutoHyphens w:val="true"/>
      <w:jc w:val="left"/>
    </w:pPr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222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C7C1-3569-4284-9EFA-75F643E7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Application>LibreOffice/6.4.7.2$Linux_X86_64 LibreOffice_project/40$Build-2</Application>
  <Pages>11</Pages>
  <Words>904</Words>
  <Characters>4703</Characters>
  <CharactersWithSpaces>5452</CharactersWithSpaces>
  <Paragraphs>245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2022-07-17T08:31:00Z</dcterms:created>
  <dc:creator>Karthy</dc:creator>
  <dc:description/>
  <dc:language>en-SG</dc:language>
  <cp:lastModifiedBy/>
  <cp:lastPrinted>2022-05-26T04:44:00Z</cp:lastPrinted>
  <dcterms:modified xsi:type="dcterms:W3CDTF">2022-08-10T17:46:48Z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